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970F" w14:textId="07BFB74E" w:rsidR="005B0E24" w:rsidRDefault="005B0E24" w:rsidP="0090047E">
      <w:pPr>
        <w:pStyle w:val="berschrift1"/>
        <w:jc w:val="left"/>
      </w:pPr>
      <w:r>
        <w:t>Gabe,</w:t>
      </w:r>
      <w:r w:rsidR="0028285B">
        <w:t xml:space="preserve"> </w:t>
      </w:r>
      <w:r>
        <w:t>Aufgabe</w:t>
      </w:r>
      <w:r w:rsidR="0028285B">
        <w:t xml:space="preserve"> </w:t>
      </w:r>
      <w:r>
        <w:t>und</w:t>
      </w:r>
      <w:r w:rsidR="0028285B">
        <w:t xml:space="preserve"> </w:t>
      </w:r>
      <w:r>
        <w:t>Segen</w:t>
      </w:r>
      <w:r w:rsidR="0028285B">
        <w:t xml:space="preserve"> </w:t>
      </w:r>
      <w:r>
        <w:t>des</w:t>
      </w:r>
      <w:r w:rsidR="0028285B">
        <w:t xml:space="preserve"> </w:t>
      </w:r>
      <w:r>
        <w:t>Dienens</w:t>
      </w:r>
      <w:r w:rsidR="0028285B">
        <w:t xml:space="preserve"> </w:t>
      </w:r>
      <w:r w:rsidR="007A41FF">
        <w:t>(1</w:t>
      </w:r>
      <w:r w:rsidR="0028285B">
        <w:t xml:space="preserve">. Korinther </w:t>
      </w:r>
      <w:r w:rsidR="007A41FF">
        <w:t>4</w:t>
      </w:r>
      <w:r w:rsidR="0028285B">
        <w:t>, 1</w:t>
      </w:r>
      <w:r w:rsidR="007A41FF">
        <w:t>f.;</w:t>
      </w:r>
      <w:r w:rsidR="0028285B">
        <w:t xml:space="preserve"> Römer </w:t>
      </w:r>
      <w:r w:rsidR="007A41FF">
        <w:t>12</w:t>
      </w:r>
      <w:r w:rsidR="0028285B">
        <w:t>, 3</w:t>
      </w:r>
      <w:r w:rsidR="007A41FF">
        <w:t>-8)</w:t>
      </w:r>
    </w:p>
    <w:p w14:paraId="3641F9FC" w14:textId="77777777" w:rsidR="00FF7ACE" w:rsidRDefault="00FF7ACE">
      <w:r>
        <w:t>Gliederung</w:t>
      </w:r>
    </w:p>
    <w:p w14:paraId="1C2002BA" w14:textId="05AF7877" w:rsidR="005B0E24" w:rsidRDefault="00FF7ACE">
      <w:bookmarkStart w:id="0" w:name="_GoBack"/>
      <w:r>
        <w:t>1.</w:t>
      </w:r>
      <w:r w:rsidR="0028285B">
        <w:t xml:space="preserve"> </w:t>
      </w:r>
      <w:r w:rsidR="005B0E24">
        <w:t>Zum</w:t>
      </w:r>
      <w:r w:rsidR="0028285B">
        <w:t xml:space="preserve"> </w:t>
      </w:r>
      <w:r w:rsidR="005B0E24">
        <w:t>Dienen</w:t>
      </w:r>
      <w:r w:rsidR="0028285B">
        <w:t xml:space="preserve"> </w:t>
      </w:r>
      <w:r w:rsidR="005B0E24">
        <w:t>befähigt</w:t>
      </w:r>
    </w:p>
    <w:p w14:paraId="13156CAB" w14:textId="257D7442" w:rsidR="005B0E24" w:rsidRDefault="00FF7ACE">
      <w:r>
        <w:t>2.</w:t>
      </w:r>
      <w:r w:rsidR="0028285B">
        <w:t xml:space="preserve"> </w:t>
      </w:r>
      <w:r w:rsidR="005B0E24">
        <w:t>Worum</w:t>
      </w:r>
      <w:r w:rsidR="0028285B">
        <w:t xml:space="preserve"> </w:t>
      </w:r>
      <w:r w:rsidR="005B0E24">
        <w:t>geht</w:t>
      </w:r>
      <w:r w:rsidR="0028285B">
        <w:t xml:space="preserve"> </w:t>
      </w:r>
      <w:r w:rsidR="005B0E24">
        <w:t>es?</w:t>
      </w:r>
    </w:p>
    <w:p w14:paraId="37F6A075" w14:textId="58DAB9ED" w:rsidR="005B0E24" w:rsidRDefault="00FF7ACE">
      <w:r>
        <w:t>3.</w:t>
      </w:r>
      <w:r w:rsidR="0028285B">
        <w:t xml:space="preserve"> </w:t>
      </w:r>
      <w:r w:rsidR="005B0E24">
        <w:t>Der</w:t>
      </w:r>
      <w:r w:rsidR="0028285B">
        <w:t xml:space="preserve"> </w:t>
      </w:r>
      <w:r w:rsidR="005B0E24">
        <w:t>Segen</w:t>
      </w:r>
      <w:r w:rsidR="0028285B">
        <w:t xml:space="preserve"> </w:t>
      </w:r>
      <w:r w:rsidR="005B0E24">
        <w:t>des</w:t>
      </w:r>
      <w:r w:rsidR="0028285B">
        <w:t xml:space="preserve"> </w:t>
      </w:r>
      <w:r w:rsidR="005B0E24">
        <w:t>Dienens</w:t>
      </w:r>
    </w:p>
    <w:bookmarkEnd w:id="0"/>
    <w:p w14:paraId="0B767529" w14:textId="77777777" w:rsidR="005B0E24" w:rsidRDefault="005B0E24"/>
    <w:p w14:paraId="5A795267" w14:textId="77777777" w:rsidR="005B0E24" w:rsidRDefault="005B0E24">
      <w:pPr>
        <w:pStyle w:val="berschrift2"/>
      </w:pPr>
      <w:r>
        <w:t>Einleitung</w:t>
      </w:r>
    </w:p>
    <w:p w14:paraId="7B5B0F35" w14:textId="67CE49A4" w:rsidR="005B0E24" w:rsidRDefault="005B0E24">
      <w:r>
        <w:t>Wofür</w:t>
      </w:r>
      <w:r w:rsidR="0028285B">
        <w:t xml:space="preserve"> </w:t>
      </w:r>
      <w:r>
        <w:t>Leben</w:t>
      </w:r>
      <w:r w:rsidR="0028285B">
        <w:t xml:space="preserve"> </w:t>
      </w:r>
      <w:r>
        <w:t>wir</w:t>
      </w:r>
      <w:r w:rsidR="0028285B">
        <w:t xml:space="preserve"> </w:t>
      </w:r>
      <w:r>
        <w:t>überhaupt</w:t>
      </w:r>
      <w:r w:rsidR="0028285B">
        <w:t xml:space="preserve"> </w:t>
      </w:r>
      <w:r>
        <w:t>auf</w:t>
      </w:r>
      <w:r w:rsidR="0028285B">
        <w:t xml:space="preserve"> </w:t>
      </w:r>
      <w:r>
        <w:t>dieser</w:t>
      </w:r>
      <w:r w:rsidR="0028285B">
        <w:t xml:space="preserve"> </w:t>
      </w:r>
      <w:r>
        <w:t>Welt?</w:t>
      </w:r>
      <w:r w:rsidR="0028285B">
        <w:t xml:space="preserve"> </w:t>
      </w:r>
      <w:r>
        <w:t>Warum</w:t>
      </w:r>
      <w:r w:rsidR="0028285B">
        <w:t xml:space="preserve"> </w:t>
      </w:r>
      <w:r>
        <w:t>lässt</w:t>
      </w:r>
      <w:r w:rsidR="0028285B">
        <w:t xml:space="preserve"> </w:t>
      </w:r>
      <w:r>
        <w:t>Gott</w:t>
      </w:r>
      <w:r w:rsidR="0028285B">
        <w:t xml:space="preserve"> </w:t>
      </w:r>
      <w:r>
        <w:t>uns</w:t>
      </w:r>
      <w:r w:rsidR="0028285B">
        <w:t xml:space="preserve"> </w:t>
      </w:r>
      <w:r>
        <w:t>nicht</w:t>
      </w:r>
      <w:r w:rsidR="0028285B">
        <w:t xml:space="preserve"> </w:t>
      </w:r>
      <w:r>
        <w:t>sofort</w:t>
      </w:r>
      <w:r w:rsidR="0028285B">
        <w:t xml:space="preserve"> </w:t>
      </w:r>
      <w:r>
        <w:t>sterben,</w:t>
      </w:r>
      <w:r w:rsidR="0028285B">
        <w:t xml:space="preserve"> </w:t>
      </w:r>
      <w:r>
        <w:t>wenn</w:t>
      </w:r>
      <w:r w:rsidR="0028285B">
        <w:t xml:space="preserve"> </w:t>
      </w:r>
      <w:r>
        <w:t>wir</w:t>
      </w:r>
      <w:r w:rsidR="0028285B">
        <w:t xml:space="preserve"> </w:t>
      </w:r>
      <w:r>
        <w:t>uns</w:t>
      </w:r>
      <w:r w:rsidR="0028285B">
        <w:t xml:space="preserve"> </w:t>
      </w:r>
      <w:r>
        <w:t>bekehrt</w:t>
      </w:r>
      <w:r w:rsidR="0028285B">
        <w:t xml:space="preserve"> </w:t>
      </w:r>
      <w:r>
        <w:t>haben?</w:t>
      </w:r>
      <w:r w:rsidR="0028285B">
        <w:t xml:space="preserve"> </w:t>
      </w:r>
      <w:r>
        <w:t>Offensichtlich</w:t>
      </w:r>
      <w:r w:rsidR="0028285B">
        <w:t xml:space="preserve"> </w:t>
      </w:r>
      <w:r>
        <w:t>hat</w:t>
      </w:r>
      <w:r w:rsidR="0028285B">
        <w:t xml:space="preserve"> </w:t>
      </w:r>
      <w:r>
        <w:t>Gott</w:t>
      </w:r>
      <w:r w:rsidR="0028285B">
        <w:t xml:space="preserve"> </w:t>
      </w:r>
      <w:r>
        <w:t>für</w:t>
      </w:r>
      <w:r w:rsidR="0028285B">
        <w:t xml:space="preserve"> </w:t>
      </w:r>
      <w:r>
        <w:t>uns</w:t>
      </w:r>
      <w:r w:rsidR="0028285B">
        <w:t xml:space="preserve"> </w:t>
      </w:r>
      <w:r>
        <w:t>noch</w:t>
      </w:r>
      <w:r w:rsidR="0028285B">
        <w:t xml:space="preserve"> </w:t>
      </w:r>
      <w:r>
        <w:t>einen</w:t>
      </w:r>
      <w:r w:rsidR="0028285B">
        <w:t xml:space="preserve"> </w:t>
      </w:r>
      <w:r>
        <w:t>Plan</w:t>
      </w:r>
      <w:r w:rsidR="0028285B">
        <w:t xml:space="preserve"> </w:t>
      </w:r>
      <w:r>
        <w:t>auch</w:t>
      </w:r>
      <w:r w:rsidR="0028285B">
        <w:t xml:space="preserve"> </w:t>
      </w:r>
      <w:r>
        <w:t>für</w:t>
      </w:r>
      <w:r w:rsidR="0028285B">
        <w:t xml:space="preserve"> </w:t>
      </w:r>
      <w:r>
        <w:t>dieses</w:t>
      </w:r>
      <w:r w:rsidR="0028285B">
        <w:t xml:space="preserve"> </w:t>
      </w:r>
      <w:r>
        <w:t>Leben.</w:t>
      </w:r>
      <w:r w:rsidR="0028285B">
        <w:t xml:space="preserve"> </w:t>
      </w:r>
      <w:r>
        <w:t>Wir</w:t>
      </w:r>
      <w:r w:rsidR="0028285B">
        <w:t xml:space="preserve"> </w:t>
      </w:r>
      <w:r>
        <w:t>werden</w:t>
      </w:r>
      <w:r w:rsidR="0028285B">
        <w:t xml:space="preserve"> </w:t>
      </w:r>
      <w:r>
        <w:t>nicht</w:t>
      </w:r>
      <w:r w:rsidR="0028285B">
        <w:t xml:space="preserve"> </w:t>
      </w:r>
      <w:r>
        <w:t>nur</w:t>
      </w:r>
      <w:r w:rsidR="0028285B">
        <w:t xml:space="preserve"> </w:t>
      </w:r>
      <w:r>
        <w:t>für</w:t>
      </w:r>
      <w:r w:rsidR="0028285B">
        <w:t xml:space="preserve"> </w:t>
      </w:r>
      <w:r>
        <w:t>den</w:t>
      </w:r>
      <w:r w:rsidR="0028285B">
        <w:t xml:space="preserve"> </w:t>
      </w:r>
      <w:r>
        <w:t>Himmel</w:t>
      </w:r>
      <w:r w:rsidR="0028285B">
        <w:t xml:space="preserve"> </w:t>
      </w:r>
      <w:r>
        <w:t>gerettet,</w:t>
      </w:r>
      <w:r w:rsidR="0028285B">
        <w:t xml:space="preserve"> </w:t>
      </w:r>
      <w:r>
        <w:t>sondern</w:t>
      </w:r>
      <w:r w:rsidR="0028285B">
        <w:t xml:space="preserve"> </w:t>
      </w:r>
      <w:r>
        <w:t>um</w:t>
      </w:r>
      <w:r w:rsidR="0028285B">
        <w:t xml:space="preserve"> </w:t>
      </w:r>
      <w:r>
        <w:t>Gott</w:t>
      </w:r>
      <w:r w:rsidR="0028285B">
        <w:t xml:space="preserve"> </w:t>
      </w:r>
      <w:r>
        <w:t>hier</w:t>
      </w:r>
      <w:r w:rsidR="0028285B">
        <w:t xml:space="preserve"> </w:t>
      </w:r>
      <w:r>
        <w:t>zu</w:t>
      </w:r>
      <w:r w:rsidR="0028285B">
        <w:t xml:space="preserve"> </w:t>
      </w:r>
      <w:r>
        <w:t>dienen</w:t>
      </w:r>
      <w:r w:rsidR="0028285B">
        <w:t xml:space="preserve"> </w:t>
      </w:r>
      <w:r>
        <w:t>und</w:t>
      </w:r>
      <w:r w:rsidR="0028285B">
        <w:t xml:space="preserve"> </w:t>
      </w:r>
      <w:r>
        <w:t>seine</w:t>
      </w:r>
      <w:r w:rsidR="0028285B">
        <w:t xml:space="preserve"> </w:t>
      </w:r>
      <w:r>
        <w:t>Gemeinde</w:t>
      </w:r>
      <w:r w:rsidR="0028285B">
        <w:t xml:space="preserve"> </w:t>
      </w:r>
      <w:r>
        <w:t>zu</w:t>
      </w:r>
      <w:r w:rsidR="0028285B">
        <w:t xml:space="preserve"> </w:t>
      </w:r>
      <w:r>
        <w:t>bauen.</w:t>
      </w:r>
    </w:p>
    <w:p w14:paraId="6F6363A1" w14:textId="44E6DAE8" w:rsidR="005B0E24" w:rsidRDefault="005B0E24">
      <w:r>
        <w:t>Wir</w:t>
      </w:r>
      <w:r w:rsidR="0028285B">
        <w:t xml:space="preserve"> </w:t>
      </w:r>
      <w:r>
        <w:t>wollen</w:t>
      </w:r>
      <w:r w:rsidR="0028285B">
        <w:t xml:space="preserve"> </w:t>
      </w:r>
      <w:r>
        <w:t>heute</w:t>
      </w:r>
      <w:r w:rsidR="0028285B">
        <w:t xml:space="preserve"> </w:t>
      </w:r>
      <w:r>
        <w:t>gemeinsam</w:t>
      </w:r>
      <w:r w:rsidR="0028285B">
        <w:t xml:space="preserve"> </w:t>
      </w:r>
      <w:r>
        <w:t>überlegen,</w:t>
      </w:r>
      <w:r w:rsidR="0028285B">
        <w:t xml:space="preserve"> </w:t>
      </w:r>
      <w:r>
        <w:t>welches</w:t>
      </w:r>
      <w:r w:rsidR="0028285B">
        <w:t xml:space="preserve"> </w:t>
      </w:r>
      <w:r>
        <w:t>Gottes</w:t>
      </w:r>
      <w:r w:rsidR="0028285B">
        <w:t xml:space="preserve"> </w:t>
      </w:r>
      <w:r>
        <w:t>Plan</w:t>
      </w:r>
      <w:r w:rsidR="0028285B">
        <w:t xml:space="preserve"> </w:t>
      </w:r>
      <w:r>
        <w:t>für</w:t>
      </w:r>
      <w:r w:rsidR="0028285B">
        <w:t xml:space="preserve"> </w:t>
      </w:r>
      <w:r>
        <w:t>unser</w:t>
      </w:r>
      <w:r w:rsidR="0028285B">
        <w:t xml:space="preserve"> </w:t>
      </w:r>
      <w:r>
        <w:t>Leben</w:t>
      </w:r>
      <w:r w:rsidR="0028285B">
        <w:t xml:space="preserve"> </w:t>
      </w:r>
      <w:r>
        <w:t>nicht</w:t>
      </w:r>
      <w:r w:rsidR="0028285B">
        <w:t xml:space="preserve"> </w:t>
      </w:r>
      <w:r>
        <w:t>nur</w:t>
      </w:r>
      <w:r w:rsidR="0028285B">
        <w:t xml:space="preserve"> </w:t>
      </w:r>
      <w:r>
        <w:t>als</w:t>
      </w:r>
      <w:r w:rsidR="0028285B">
        <w:t xml:space="preserve"> </w:t>
      </w:r>
      <w:r>
        <w:t>einzelne</w:t>
      </w:r>
      <w:r w:rsidR="0028285B">
        <w:t xml:space="preserve"> </w:t>
      </w:r>
      <w:r>
        <w:t>Personen,</w:t>
      </w:r>
      <w:r w:rsidR="0028285B">
        <w:t xml:space="preserve"> </w:t>
      </w:r>
      <w:r>
        <w:t>sondern</w:t>
      </w:r>
      <w:r w:rsidR="0028285B">
        <w:t xml:space="preserve"> </w:t>
      </w:r>
      <w:r>
        <w:t>als</w:t>
      </w:r>
      <w:r w:rsidR="0028285B">
        <w:t xml:space="preserve"> </w:t>
      </w:r>
      <w:r>
        <w:t>Gemeinde</w:t>
      </w:r>
      <w:r w:rsidR="0028285B">
        <w:t xml:space="preserve"> </w:t>
      </w:r>
      <w:r>
        <w:t>ist,</w:t>
      </w:r>
      <w:r w:rsidR="0028285B">
        <w:t xml:space="preserve"> </w:t>
      </w:r>
      <w:r>
        <w:t>wie</w:t>
      </w:r>
      <w:r w:rsidR="0028285B">
        <w:t xml:space="preserve"> </w:t>
      </w:r>
      <w:r>
        <w:t>es</w:t>
      </w:r>
      <w:r w:rsidR="0028285B">
        <w:t xml:space="preserve"> </w:t>
      </w:r>
      <w:r>
        <w:t>uns</w:t>
      </w:r>
      <w:r w:rsidR="0028285B">
        <w:t xml:space="preserve"> </w:t>
      </w:r>
      <w:r>
        <w:t>befähigt</w:t>
      </w:r>
      <w:r w:rsidR="0028285B">
        <w:t xml:space="preserve"> </w:t>
      </w:r>
      <w:r>
        <w:t>hat</w:t>
      </w:r>
      <w:r w:rsidR="0028285B">
        <w:t xml:space="preserve"> </w:t>
      </w:r>
      <w:r>
        <w:t>und</w:t>
      </w:r>
      <w:r w:rsidR="0028285B">
        <w:t xml:space="preserve"> </w:t>
      </w:r>
      <w:r>
        <w:t>welche</w:t>
      </w:r>
      <w:r w:rsidR="0028285B">
        <w:t xml:space="preserve"> </w:t>
      </w:r>
      <w:r>
        <w:t>Segnungen</w:t>
      </w:r>
      <w:r w:rsidR="0028285B">
        <w:t xml:space="preserve"> </w:t>
      </w:r>
      <w:r>
        <w:t>daraus</w:t>
      </w:r>
      <w:r w:rsidR="0028285B">
        <w:t xml:space="preserve"> </w:t>
      </w:r>
      <w:r>
        <w:t>für</w:t>
      </w:r>
      <w:r w:rsidR="0028285B">
        <w:t xml:space="preserve"> </w:t>
      </w:r>
      <w:r>
        <w:t>unser</w:t>
      </w:r>
      <w:r w:rsidR="0028285B">
        <w:t xml:space="preserve"> </w:t>
      </w:r>
      <w:r>
        <w:t>Leben</w:t>
      </w:r>
      <w:r w:rsidR="0028285B">
        <w:t xml:space="preserve"> </w:t>
      </w:r>
      <w:r>
        <w:t>entstehen,</w:t>
      </w:r>
      <w:r w:rsidR="0028285B">
        <w:t xml:space="preserve"> </w:t>
      </w:r>
      <w:r>
        <w:t>wenn</w:t>
      </w:r>
      <w:r w:rsidR="0028285B">
        <w:t xml:space="preserve"> </w:t>
      </w:r>
      <w:r>
        <w:t>wir</w:t>
      </w:r>
      <w:r w:rsidR="0028285B">
        <w:t xml:space="preserve"> </w:t>
      </w:r>
      <w:r>
        <w:t>im</w:t>
      </w:r>
      <w:r w:rsidR="0028285B">
        <w:t xml:space="preserve"> </w:t>
      </w:r>
      <w:r>
        <w:t>Dienst</w:t>
      </w:r>
      <w:r w:rsidR="0028285B">
        <w:t xml:space="preserve"> </w:t>
      </w:r>
      <w:r>
        <w:t>stehen.</w:t>
      </w:r>
    </w:p>
    <w:p w14:paraId="52F20F99" w14:textId="77777777" w:rsidR="005B0E24" w:rsidRDefault="005B0E24"/>
    <w:p w14:paraId="2B4D4104" w14:textId="55F5004D" w:rsidR="005B0E24" w:rsidRDefault="005B0E24">
      <w:pPr>
        <w:pStyle w:val="berschrift2"/>
      </w:pPr>
      <w:r>
        <w:t>a)</w:t>
      </w:r>
      <w:r w:rsidR="0028285B">
        <w:t xml:space="preserve"> </w:t>
      </w:r>
      <w:r>
        <w:t>Zum</w:t>
      </w:r>
      <w:r w:rsidR="0028285B">
        <w:t xml:space="preserve"> </w:t>
      </w:r>
      <w:r>
        <w:t>Dienen</w:t>
      </w:r>
      <w:r w:rsidR="0028285B">
        <w:t xml:space="preserve"> </w:t>
      </w:r>
      <w:r>
        <w:t>befähigt</w:t>
      </w:r>
    </w:p>
    <w:p w14:paraId="43113E73" w14:textId="64442398" w:rsidR="00D3196B" w:rsidRDefault="00D3196B">
      <w:r>
        <w:t>In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4</w:t>
      </w:r>
      <w:r>
        <w:t>-6</w:t>
      </w:r>
      <w:r w:rsidR="0028285B">
        <w:t xml:space="preserve"> </w:t>
      </w:r>
      <w:r>
        <w:t>legt</w:t>
      </w:r>
      <w:r w:rsidR="0028285B">
        <w:t xml:space="preserve"> </w:t>
      </w:r>
      <w:r>
        <w:t>der</w:t>
      </w:r>
      <w:r w:rsidR="0028285B">
        <w:t xml:space="preserve"> </w:t>
      </w:r>
      <w:r>
        <w:t>Apostel</w:t>
      </w:r>
      <w:r w:rsidR="0028285B">
        <w:t xml:space="preserve"> </w:t>
      </w:r>
      <w:r>
        <w:t>Paulus</w:t>
      </w:r>
      <w:r w:rsidR="0028285B">
        <w:t xml:space="preserve"> </w:t>
      </w:r>
      <w:r>
        <w:t>die</w:t>
      </w:r>
      <w:r w:rsidR="0028285B">
        <w:t xml:space="preserve"> </w:t>
      </w:r>
      <w:r>
        <w:t>göttliche</w:t>
      </w:r>
      <w:r w:rsidR="0028285B">
        <w:t xml:space="preserve"> </w:t>
      </w:r>
      <w:r>
        <w:t>Trinität</w:t>
      </w:r>
      <w:r w:rsidR="0028285B">
        <w:t xml:space="preserve"> </w:t>
      </w:r>
      <w:r>
        <w:t>als</w:t>
      </w:r>
      <w:r w:rsidR="0028285B">
        <w:t xml:space="preserve"> </w:t>
      </w:r>
      <w:r>
        <w:t>Fundemament</w:t>
      </w:r>
      <w:r w:rsidR="0028285B">
        <w:t xml:space="preserve"> </w:t>
      </w:r>
      <w:r>
        <w:t>der</w:t>
      </w:r>
      <w:r w:rsidR="0028285B">
        <w:t xml:space="preserve"> </w:t>
      </w:r>
      <w:r>
        <w:t>Einheit</w:t>
      </w:r>
      <w:r w:rsidR="0028285B">
        <w:t xml:space="preserve"> </w:t>
      </w:r>
      <w:r>
        <w:t>der</w:t>
      </w:r>
      <w:r w:rsidR="0028285B">
        <w:t xml:space="preserve"> </w:t>
      </w:r>
      <w:r>
        <w:t>Gemeinde</w:t>
      </w:r>
      <w:r w:rsidR="0028285B">
        <w:t xml:space="preserve"> </w:t>
      </w:r>
      <w:r>
        <w:t>in</w:t>
      </w:r>
      <w:r w:rsidR="0028285B">
        <w:t xml:space="preserve"> </w:t>
      </w:r>
      <w:r>
        <w:t>der</w:t>
      </w:r>
      <w:r w:rsidR="0028285B">
        <w:t xml:space="preserve"> </w:t>
      </w:r>
      <w:r>
        <w:t>Vielfahlt</w:t>
      </w:r>
      <w:r w:rsidR="0028285B">
        <w:t xml:space="preserve"> </w:t>
      </w:r>
      <w:r>
        <w:t>der</w:t>
      </w:r>
      <w:r w:rsidR="0028285B">
        <w:t xml:space="preserve"> </w:t>
      </w:r>
      <w:r>
        <w:t>Dienste</w:t>
      </w:r>
      <w:r w:rsidR="0028285B">
        <w:t xml:space="preserve"> </w:t>
      </w:r>
      <w:r>
        <w:t>und</w:t>
      </w:r>
      <w:r w:rsidR="0028285B">
        <w:t xml:space="preserve"> </w:t>
      </w:r>
      <w:r>
        <w:t>Gaben</w:t>
      </w:r>
      <w:r w:rsidR="0028285B">
        <w:t xml:space="preserve"> </w:t>
      </w:r>
      <w:r>
        <w:t>dar:</w:t>
      </w:r>
      <w:r w:rsidR="0028285B">
        <w:t xml:space="preserve"> </w:t>
      </w:r>
      <w:r>
        <w:t>„E</w:t>
      </w:r>
    </w:p>
    <w:p w14:paraId="46EB0FF0" w14:textId="4FFCFA32" w:rsidR="00D3196B" w:rsidRDefault="00D3196B" w:rsidP="00D3196B">
      <w:pPr>
        <w:pStyle w:val="Textkrper-Einzug2"/>
      </w:pPr>
      <w:r>
        <w:rPr>
          <w:rFonts w:eastAsia="Times"/>
          <w:lang w:bidi="he-IL"/>
        </w:rPr>
        <w:t>„Es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gibt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aber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Verschiedenheiten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von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Gnadengaben,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aber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[es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ist]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derselbe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Geist;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und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gibt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Verschiedenheiten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von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Diensten,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und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[es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ist]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derselbe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Herr;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und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gibt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Verschiedenheiten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von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Wirkungen,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aber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[es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ist]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derselbe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Gott,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alles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allen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wirkt.</w:t>
      </w:r>
      <w:r>
        <w:t>“</w:t>
      </w:r>
    </w:p>
    <w:p w14:paraId="4DC40786" w14:textId="6D243CEF" w:rsidR="005B0E24" w:rsidRDefault="005B0E24">
      <w:r>
        <w:t>Paulus</w:t>
      </w:r>
      <w:r w:rsidR="0028285B">
        <w:t xml:space="preserve"> </w:t>
      </w:r>
      <w:r w:rsidR="00EF4494">
        <w:t>ge</w:t>
      </w:r>
      <w:r>
        <w:t>braucht</w:t>
      </w:r>
      <w:r w:rsidR="0028285B">
        <w:t xml:space="preserve"> </w:t>
      </w:r>
      <w:r>
        <w:t>in</w:t>
      </w:r>
      <w:r w:rsidR="0028285B">
        <w:t xml:space="preserve"> </w:t>
      </w:r>
      <w:r>
        <w:t>Bezug</w:t>
      </w:r>
      <w:r w:rsidR="0028285B">
        <w:t xml:space="preserve"> </w:t>
      </w:r>
      <w:r>
        <w:t>auf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Jesu</w:t>
      </w:r>
      <w:r w:rsidR="0028285B">
        <w:t xml:space="preserve"> </w:t>
      </w:r>
      <w:r>
        <w:t>das</w:t>
      </w:r>
      <w:r w:rsidR="0028285B">
        <w:t xml:space="preserve"> </w:t>
      </w:r>
      <w:r>
        <w:t>Bild</w:t>
      </w:r>
      <w:r w:rsidR="0028285B">
        <w:t xml:space="preserve"> </w:t>
      </w:r>
      <w:r>
        <w:t>vom</w:t>
      </w:r>
      <w:r w:rsidR="0028285B">
        <w:t xml:space="preserve"> </w:t>
      </w:r>
      <w:r>
        <w:t>Leib,</w:t>
      </w:r>
      <w:r w:rsidR="0028285B">
        <w:t xml:space="preserve"> </w:t>
      </w:r>
      <w:r>
        <w:t>der</w:t>
      </w:r>
      <w:r w:rsidR="0028285B">
        <w:t xml:space="preserve"> </w:t>
      </w:r>
      <w:r>
        <w:t>zwar</w:t>
      </w:r>
      <w:r w:rsidR="0028285B">
        <w:t xml:space="preserve"> </w:t>
      </w:r>
      <w:r>
        <w:t>viele</w:t>
      </w:r>
      <w:r w:rsidR="0028285B">
        <w:t xml:space="preserve"> </w:t>
      </w:r>
      <w:r>
        <w:t>Glieder</w:t>
      </w:r>
      <w:r w:rsidR="0028285B">
        <w:t xml:space="preserve"> </w:t>
      </w:r>
      <w:r>
        <w:t>hat,</w:t>
      </w:r>
      <w:r w:rsidR="0028285B">
        <w:t xml:space="preserve"> </w:t>
      </w:r>
      <w:r>
        <w:t>aber</w:t>
      </w:r>
      <w:r w:rsidR="0028285B">
        <w:t xml:space="preserve"> </w:t>
      </w:r>
      <w:r>
        <w:t>doch</w:t>
      </w:r>
      <w:r w:rsidR="0028285B">
        <w:t xml:space="preserve"> </w:t>
      </w:r>
      <w:r>
        <w:t>eine</w:t>
      </w:r>
      <w:r w:rsidR="0028285B">
        <w:t xml:space="preserve"> </w:t>
      </w:r>
      <w:r>
        <w:t>einheitliche</w:t>
      </w:r>
      <w:r w:rsidR="0028285B">
        <w:t xml:space="preserve"> </w:t>
      </w:r>
      <w:r>
        <w:t>Funktion</w:t>
      </w:r>
      <w:r w:rsidR="0028285B">
        <w:t xml:space="preserve"> </w:t>
      </w:r>
      <w:r>
        <w:t>(vgl.</w:t>
      </w:r>
      <w:r w:rsidR="0028285B">
        <w:t xml:space="preserve"> </w:t>
      </w:r>
      <w:r>
        <w:t>z.</w:t>
      </w:r>
      <w:r w:rsidR="0028285B">
        <w:t xml:space="preserve"> </w:t>
      </w:r>
      <w:r>
        <w:t>B.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1</w:t>
      </w:r>
      <w:r>
        <w:t>2ff.).</w:t>
      </w:r>
      <w:r w:rsidR="0028285B">
        <w:t xml:space="preserve"> </w:t>
      </w:r>
      <w:r>
        <w:t>Der</w:t>
      </w:r>
      <w:r w:rsidR="0028285B">
        <w:t xml:space="preserve"> </w:t>
      </w:r>
      <w:r>
        <w:t>Leib</w:t>
      </w:r>
      <w:r w:rsidR="0028285B">
        <w:t xml:space="preserve"> </w:t>
      </w:r>
      <w:r>
        <w:t>kann</w:t>
      </w:r>
      <w:r w:rsidR="0028285B">
        <w:t xml:space="preserve"> </w:t>
      </w:r>
      <w:r>
        <w:t>nur</w:t>
      </w:r>
      <w:r w:rsidR="0028285B">
        <w:t xml:space="preserve"> </w:t>
      </w:r>
      <w:r>
        <w:t>dann</w:t>
      </w:r>
      <w:r w:rsidR="0028285B">
        <w:t xml:space="preserve"> </w:t>
      </w:r>
      <w:r>
        <w:t>in</w:t>
      </w:r>
      <w:r w:rsidR="0028285B">
        <w:t xml:space="preserve"> </w:t>
      </w:r>
      <w:r>
        <w:t>gesunder</w:t>
      </w:r>
      <w:r w:rsidR="0028285B">
        <w:t xml:space="preserve"> </w:t>
      </w:r>
      <w:r>
        <w:t>Weise</w:t>
      </w:r>
      <w:r w:rsidR="0028285B">
        <w:t xml:space="preserve"> </w:t>
      </w:r>
      <w:r>
        <w:t>funktionieren,</w:t>
      </w:r>
      <w:r w:rsidR="0028285B">
        <w:t xml:space="preserve"> </w:t>
      </w:r>
      <w:r>
        <w:t>wenn</w:t>
      </w:r>
      <w:r w:rsidR="0028285B">
        <w:t xml:space="preserve"> </w:t>
      </w:r>
      <w:r>
        <w:t>alle</w:t>
      </w:r>
      <w:r w:rsidR="0028285B">
        <w:t xml:space="preserve"> </w:t>
      </w:r>
      <w:r>
        <w:t>Glieder</w:t>
      </w:r>
      <w:r w:rsidR="0028285B">
        <w:t xml:space="preserve"> </w:t>
      </w:r>
      <w:r>
        <w:t>ihre</w:t>
      </w:r>
      <w:r w:rsidR="0028285B">
        <w:t xml:space="preserve"> </w:t>
      </w:r>
      <w:r>
        <w:t>Aufgaben</w:t>
      </w:r>
      <w:r w:rsidR="0028285B">
        <w:t xml:space="preserve"> </w:t>
      </w:r>
      <w:r>
        <w:t>erfüllen.</w:t>
      </w:r>
      <w:r w:rsidR="0028285B">
        <w:t xml:space="preserve"> </w:t>
      </w:r>
      <w:r>
        <w:t>Seit</w:t>
      </w:r>
      <w:r w:rsidR="0028285B">
        <w:t xml:space="preserve"> </w:t>
      </w:r>
      <w:r>
        <w:t>der</w:t>
      </w:r>
      <w:r w:rsidR="0028285B">
        <w:t xml:space="preserve"> </w:t>
      </w:r>
      <w:r>
        <w:t>Wiedergeburt</w:t>
      </w:r>
      <w:r w:rsidR="0028285B">
        <w:t xml:space="preserve"> </w:t>
      </w:r>
      <w:r>
        <w:t>durch</w:t>
      </w:r>
      <w:r w:rsidR="0028285B">
        <w:t xml:space="preserve"> </w:t>
      </w:r>
      <w:r>
        <w:t>den</w:t>
      </w:r>
      <w:r w:rsidR="0028285B">
        <w:t xml:space="preserve"> </w:t>
      </w:r>
      <w:r>
        <w:t>Heiligen</w:t>
      </w:r>
      <w:r w:rsidR="0028285B">
        <w:t xml:space="preserve"> </w:t>
      </w:r>
      <w:r>
        <w:t>Geist</w:t>
      </w:r>
      <w:r w:rsidR="0028285B">
        <w:t xml:space="preserve"> </w:t>
      </w:r>
      <w:r>
        <w:t>sind</w:t>
      </w:r>
      <w:r w:rsidR="0028285B">
        <w:t xml:space="preserve"> </w:t>
      </w:r>
      <w:r>
        <w:t>wir</w:t>
      </w:r>
      <w:r w:rsidR="0028285B">
        <w:t xml:space="preserve"> </w:t>
      </w:r>
      <w:r>
        <w:t>Glieder</w:t>
      </w:r>
      <w:r w:rsidR="0028285B">
        <w:t xml:space="preserve"> </w:t>
      </w:r>
      <w:r>
        <w:t>des</w:t>
      </w:r>
      <w:r w:rsidR="0028285B">
        <w:t xml:space="preserve"> </w:t>
      </w:r>
      <w:r>
        <w:t>Leibes</w:t>
      </w:r>
      <w:r w:rsidR="0028285B">
        <w:t xml:space="preserve"> </w:t>
      </w:r>
      <w:r>
        <w:t>Christi</w:t>
      </w:r>
      <w:r w:rsidR="0028285B">
        <w:t xml:space="preserve"> </w:t>
      </w:r>
      <w:r>
        <w:t>(vgl.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1</w:t>
      </w:r>
      <w:r>
        <w:t>3),</w:t>
      </w:r>
      <w:r w:rsidR="0028285B">
        <w:t xml:space="preserve"> </w:t>
      </w:r>
      <w:r>
        <w:t>und</w:t>
      </w:r>
      <w:r w:rsidR="0028285B">
        <w:t xml:space="preserve"> </w:t>
      </w:r>
      <w:r>
        <w:t>jedes</w:t>
      </w:r>
      <w:r w:rsidR="0028285B">
        <w:t xml:space="preserve"> </w:t>
      </w:r>
      <w:r>
        <w:t>Glied</w:t>
      </w:r>
      <w:r w:rsidR="0028285B">
        <w:t xml:space="preserve"> </w:t>
      </w:r>
      <w:r>
        <w:t>hat</w:t>
      </w:r>
      <w:r w:rsidR="0028285B">
        <w:t xml:space="preserve"> </w:t>
      </w:r>
      <w:r>
        <w:t>eine</w:t>
      </w:r>
      <w:r w:rsidR="0028285B">
        <w:t xml:space="preserve"> </w:t>
      </w:r>
      <w:r>
        <w:t>Funktion</w:t>
      </w:r>
      <w:r w:rsidR="0028285B">
        <w:t xml:space="preserve"> </w:t>
      </w:r>
      <w:r>
        <w:t>innerhalb</w:t>
      </w:r>
      <w:r w:rsidR="0028285B">
        <w:t xml:space="preserve"> </w:t>
      </w:r>
      <w:r>
        <w:t>des</w:t>
      </w:r>
      <w:r w:rsidR="0028285B">
        <w:t xml:space="preserve"> </w:t>
      </w:r>
      <w:r>
        <w:t>Leibes.</w:t>
      </w:r>
      <w:r w:rsidR="0028285B">
        <w:t xml:space="preserve"> </w:t>
      </w:r>
      <w:r>
        <w:t>Nach</w:t>
      </w:r>
      <w:r w:rsidR="0028285B">
        <w:t xml:space="preserve"> </w:t>
      </w:r>
      <w:r>
        <w:t>dem</w:t>
      </w:r>
      <w:r w:rsidR="0028285B">
        <w:t xml:space="preserve"> </w:t>
      </w:r>
      <w:r>
        <w:t>Neuen</w:t>
      </w:r>
      <w:r w:rsidR="0028285B">
        <w:t xml:space="preserve"> </w:t>
      </w:r>
      <w:r>
        <w:t>Testament</w:t>
      </w:r>
      <w:r w:rsidR="0028285B">
        <w:t xml:space="preserve"> </w:t>
      </w:r>
      <w:r>
        <w:t>ist</w:t>
      </w:r>
      <w:r w:rsidR="0028285B">
        <w:t xml:space="preserve"> </w:t>
      </w:r>
      <w:r>
        <w:t>jeder</w:t>
      </w:r>
      <w:r w:rsidR="0028285B">
        <w:t xml:space="preserve"> </w:t>
      </w:r>
      <w:r>
        <w:t>von</w:t>
      </w:r>
      <w:r w:rsidR="0028285B">
        <w:t xml:space="preserve"> </w:t>
      </w:r>
      <w:r>
        <w:t>uns</w:t>
      </w:r>
      <w:r w:rsidR="0028285B">
        <w:t xml:space="preserve"> </w:t>
      </w:r>
      <w:r>
        <w:t>mit</w:t>
      </w:r>
      <w:r w:rsidR="0028285B">
        <w:t xml:space="preserve"> </w:t>
      </w:r>
      <w:r>
        <w:t>„Gnadengaben“</w:t>
      </w:r>
      <w:r w:rsidR="0028285B">
        <w:t xml:space="preserve"> </w:t>
      </w:r>
      <w:r>
        <w:t>beschenkt,</w:t>
      </w:r>
      <w:r w:rsidR="0028285B">
        <w:t xml:space="preserve"> </w:t>
      </w:r>
      <w:r>
        <w:t>damit</w:t>
      </w:r>
      <w:r w:rsidR="0028285B">
        <w:t xml:space="preserve"> </w:t>
      </w:r>
      <w:r>
        <w:t>wir</w:t>
      </w:r>
      <w:r w:rsidR="0028285B">
        <w:t xml:space="preserve"> </w:t>
      </w:r>
      <w:r>
        <w:t>der</w:t>
      </w:r>
      <w:r w:rsidR="0028285B">
        <w:t xml:space="preserve"> </w:t>
      </w:r>
      <w:r>
        <w:t>Gemeinde</w:t>
      </w:r>
      <w:r w:rsidR="0028285B">
        <w:t xml:space="preserve"> </w:t>
      </w:r>
      <w:r>
        <w:t>dienen.</w:t>
      </w:r>
    </w:p>
    <w:p w14:paraId="5D93518D" w14:textId="29E4D436" w:rsidR="005B0E24" w:rsidRDefault="005B0E24" w:rsidP="00D3196B">
      <w:r>
        <w:t>Das</w:t>
      </w:r>
      <w:r w:rsidR="0028285B">
        <w:t xml:space="preserve"> </w:t>
      </w:r>
      <w:r>
        <w:t>griechische</w:t>
      </w:r>
      <w:r w:rsidR="0028285B">
        <w:t xml:space="preserve"> </w:t>
      </w:r>
      <w:r>
        <w:t>Wort</w:t>
      </w:r>
      <w:r w:rsidR="0028285B">
        <w:t xml:space="preserve"> </w:t>
      </w:r>
      <w:r>
        <w:rPr>
          <w:i/>
        </w:rPr>
        <w:t>charisma</w:t>
      </w:r>
      <w:r w:rsidR="0028285B">
        <w:t xml:space="preserve"> </w:t>
      </w:r>
      <w:r w:rsidR="00EF4494">
        <w:t>=</w:t>
      </w:r>
      <w:r w:rsidR="0028285B">
        <w:t xml:space="preserve"> </w:t>
      </w:r>
      <w:r>
        <w:t>„Gnadengabe“</w:t>
      </w:r>
      <w:r w:rsidR="0028285B">
        <w:t xml:space="preserve"> </w:t>
      </w:r>
      <w:r>
        <w:t>ist</w:t>
      </w:r>
      <w:r w:rsidR="0028285B">
        <w:t xml:space="preserve"> </w:t>
      </w:r>
      <w:r>
        <w:t>vom</w:t>
      </w:r>
      <w:r w:rsidR="0028285B">
        <w:t xml:space="preserve"> </w:t>
      </w:r>
      <w:r>
        <w:t>Wort</w:t>
      </w:r>
      <w:r w:rsidR="0028285B">
        <w:t xml:space="preserve"> </w:t>
      </w:r>
      <w:r>
        <w:rPr>
          <w:i/>
        </w:rPr>
        <w:t>charis</w:t>
      </w:r>
      <w:r w:rsidR="0028285B">
        <w:t xml:space="preserve"> </w:t>
      </w:r>
      <w:r w:rsidR="00EF4494">
        <w:t>=</w:t>
      </w:r>
      <w:r w:rsidR="0028285B">
        <w:t xml:space="preserve"> </w:t>
      </w:r>
      <w:r>
        <w:t>„Gnade“</w:t>
      </w:r>
      <w:r w:rsidR="0028285B">
        <w:t xml:space="preserve"> </w:t>
      </w:r>
      <w:r>
        <w:t>(wörtlich</w:t>
      </w:r>
      <w:r w:rsidR="0028285B">
        <w:t xml:space="preserve"> </w:t>
      </w:r>
      <w:r>
        <w:t>etwa:</w:t>
      </w:r>
      <w:r w:rsidR="0028285B">
        <w:t xml:space="preserve"> </w:t>
      </w:r>
      <w:r>
        <w:t>„eine</w:t>
      </w:r>
      <w:r w:rsidR="0028285B">
        <w:t xml:space="preserve"> </w:t>
      </w:r>
      <w:r>
        <w:t>wohltuende</w:t>
      </w:r>
      <w:r w:rsidR="0028285B">
        <w:t xml:space="preserve"> </w:t>
      </w:r>
      <w:r>
        <w:t>Zuwendung“)</w:t>
      </w:r>
      <w:r w:rsidR="0028285B">
        <w:t xml:space="preserve"> </w:t>
      </w:r>
      <w:r>
        <w:t>abgeleitet</w:t>
      </w:r>
      <w:r w:rsidR="0028285B">
        <w:t xml:space="preserve"> </w:t>
      </w:r>
      <w:r>
        <w:t>und</w:t>
      </w:r>
      <w:r w:rsidR="0028285B">
        <w:t xml:space="preserve"> </w:t>
      </w:r>
      <w:r>
        <w:t>bezeichnet</w:t>
      </w:r>
      <w:r w:rsidR="0028285B">
        <w:t xml:space="preserve"> </w:t>
      </w:r>
      <w:r>
        <w:t>eigentlich</w:t>
      </w:r>
      <w:r w:rsidR="0028285B">
        <w:t xml:space="preserve"> </w:t>
      </w:r>
      <w:r>
        <w:t>das</w:t>
      </w:r>
      <w:r w:rsidR="0028285B">
        <w:t xml:space="preserve"> </w:t>
      </w:r>
      <w:r>
        <w:t>von</w:t>
      </w:r>
      <w:r w:rsidR="0028285B">
        <w:t xml:space="preserve"> </w:t>
      </w:r>
      <w:r>
        <w:t>der</w:t>
      </w:r>
      <w:r w:rsidR="0028285B">
        <w:t xml:space="preserve"> </w:t>
      </w:r>
      <w:r>
        <w:t>Gnade</w:t>
      </w:r>
      <w:r w:rsidR="0028285B">
        <w:t xml:space="preserve"> </w:t>
      </w:r>
      <w:r>
        <w:t>(Gottes)</w:t>
      </w:r>
      <w:r w:rsidR="0028285B">
        <w:t xml:space="preserve"> </w:t>
      </w:r>
      <w:r>
        <w:t>Bewirkte,</w:t>
      </w:r>
      <w:r w:rsidR="0028285B">
        <w:t xml:space="preserve"> </w:t>
      </w:r>
      <w:r>
        <w:t>d.</w:t>
      </w:r>
      <w:r w:rsidR="0028285B">
        <w:t xml:space="preserve"> </w:t>
      </w:r>
      <w:r>
        <w:t>h.</w:t>
      </w:r>
      <w:r w:rsidR="0028285B">
        <w:t xml:space="preserve"> </w:t>
      </w:r>
      <w:r>
        <w:t>das</w:t>
      </w:r>
      <w:r w:rsidR="0028285B">
        <w:t xml:space="preserve"> </w:t>
      </w:r>
      <w:r>
        <w:t>Ergebnis</w:t>
      </w:r>
      <w:r w:rsidR="0028285B">
        <w:t xml:space="preserve"> </w:t>
      </w:r>
      <w:r>
        <w:t>der</w:t>
      </w:r>
      <w:r w:rsidR="0028285B">
        <w:t xml:space="preserve"> </w:t>
      </w:r>
      <w:r>
        <w:t>Gnade</w:t>
      </w:r>
      <w:r w:rsidR="0028285B">
        <w:t xml:space="preserve"> </w:t>
      </w:r>
      <w:r>
        <w:t>Gottes.</w:t>
      </w:r>
      <w:r w:rsidR="0028285B">
        <w:t xml:space="preserve"> </w:t>
      </w:r>
      <w:r>
        <w:t>Die</w:t>
      </w:r>
      <w:r w:rsidR="0028285B">
        <w:t xml:space="preserve"> </w:t>
      </w:r>
      <w:r>
        <w:t>erste</w:t>
      </w:r>
      <w:r w:rsidR="0028285B">
        <w:t xml:space="preserve"> </w:t>
      </w:r>
      <w:r>
        <w:t>„Gnadengabe“,</w:t>
      </w:r>
      <w:r w:rsidR="0028285B">
        <w:t xml:space="preserve"> </w:t>
      </w:r>
      <w:r>
        <w:t>die</w:t>
      </w:r>
      <w:r w:rsidR="0028285B">
        <w:t xml:space="preserve"> </w:t>
      </w:r>
      <w:r>
        <w:t>Gott</w:t>
      </w:r>
      <w:r w:rsidR="0028285B">
        <w:t xml:space="preserve"> </w:t>
      </w:r>
      <w:r>
        <w:t>dem</w:t>
      </w:r>
      <w:r w:rsidR="0028285B">
        <w:t xml:space="preserve"> </w:t>
      </w:r>
      <w:r>
        <w:t>verlorenen</w:t>
      </w:r>
      <w:r w:rsidR="0028285B">
        <w:t xml:space="preserve"> </w:t>
      </w:r>
      <w:r>
        <w:t>Sünden</w:t>
      </w:r>
      <w:r w:rsidR="0028285B">
        <w:t xml:space="preserve"> </w:t>
      </w:r>
      <w:r>
        <w:t>zuteil</w:t>
      </w:r>
      <w:r w:rsidR="0028285B">
        <w:t xml:space="preserve"> </w:t>
      </w:r>
      <w:r>
        <w:t>werden</w:t>
      </w:r>
      <w:r w:rsidR="0028285B">
        <w:t xml:space="preserve"> </w:t>
      </w:r>
      <w:r>
        <w:t>lässt,</w:t>
      </w:r>
      <w:r w:rsidR="0028285B">
        <w:t xml:space="preserve"> </w:t>
      </w:r>
      <w:r>
        <w:t>ist</w:t>
      </w:r>
      <w:r w:rsidR="0028285B">
        <w:t xml:space="preserve"> </w:t>
      </w:r>
      <w:r>
        <w:t>das</w:t>
      </w:r>
      <w:r w:rsidR="0028285B">
        <w:t xml:space="preserve"> </w:t>
      </w:r>
      <w:r>
        <w:t>Geschenk</w:t>
      </w:r>
      <w:r w:rsidR="0028285B">
        <w:t xml:space="preserve"> </w:t>
      </w:r>
      <w:r>
        <w:t>der</w:t>
      </w:r>
      <w:r w:rsidR="0028285B">
        <w:t xml:space="preserve"> </w:t>
      </w:r>
      <w:r>
        <w:t>Rechtfertigung</w:t>
      </w:r>
      <w:r w:rsidR="0028285B">
        <w:t xml:space="preserve"> </w:t>
      </w:r>
      <w:r>
        <w:t>(</w:t>
      </w:r>
      <w:r w:rsidR="0028285B">
        <w:t xml:space="preserve">Römer </w:t>
      </w:r>
      <w:r>
        <w:t>5</w:t>
      </w:r>
      <w:r w:rsidR="0028285B">
        <w:t>, 1</w:t>
      </w:r>
      <w:r>
        <w:t>5f.)</w:t>
      </w:r>
      <w:r w:rsidR="0028285B">
        <w:t xml:space="preserve"> </w:t>
      </w:r>
      <w:r>
        <w:t>und</w:t>
      </w:r>
      <w:r w:rsidR="0028285B">
        <w:t xml:space="preserve"> </w:t>
      </w:r>
      <w:r>
        <w:t>des</w:t>
      </w:r>
      <w:r w:rsidR="0028285B">
        <w:t xml:space="preserve"> </w:t>
      </w:r>
      <w:r>
        <w:t>ewigen</w:t>
      </w:r>
      <w:r w:rsidR="0028285B">
        <w:t xml:space="preserve"> </w:t>
      </w:r>
      <w:r>
        <w:t>Lebens</w:t>
      </w:r>
      <w:r w:rsidR="0028285B">
        <w:t xml:space="preserve"> </w:t>
      </w:r>
      <w:r>
        <w:t>(</w:t>
      </w:r>
      <w:r w:rsidR="0028285B">
        <w:t xml:space="preserve">Römer </w:t>
      </w:r>
      <w:r>
        <w:t>6</w:t>
      </w:r>
      <w:r w:rsidR="0028285B">
        <w:t>, 2</w:t>
      </w:r>
      <w:r>
        <w:t>3)</w:t>
      </w:r>
      <w:r w:rsidR="0028285B">
        <w:t xml:space="preserve"> </w:t>
      </w:r>
      <w:r>
        <w:t>durch</w:t>
      </w:r>
      <w:r w:rsidR="0028285B">
        <w:t xml:space="preserve"> </w:t>
      </w:r>
      <w:r>
        <w:t>den</w:t>
      </w:r>
      <w:r w:rsidR="0028285B">
        <w:t xml:space="preserve"> </w:t>
      </w:r>
      <w:r>
        <w:t>Glauben</w:t>
      </w:r>
      <w:r w:rsidR="0028285B">
        <w:t xml:space="preserve"> </w:t>
      </w:r>
      <w:r>
        <w:t>an</w:t>
      </w:r>
      <w:r w:rsidR="0028285B">
        <w:t xml:space="preserve"> </w:t>
      </w:r>
      <w:r>
        <w:t>Jesus</w:t>
      </w:r>
      <w:r w:rsidR="0028285B">
        <w:t xml:space="preserve"> </w:t>
      </w:r>
      <w:r>
        <w:t>Christus.</w:t>
      </w:r>
      <w:r w:rsidR="0028285B">
        <w:t xml:space="preserve"> </w:t>
      </w:r>
      <w:r>
        <w:t>Weiter</w:t>
      </w:r>
      <w:r w:rsidR="0028285B">
        <w:t xml:space="preserve"> </w:t>
      </w:r>
      <w:r>
        <w:t>bezeichnet</w:t>
      </w:r>
      <w:r w:rsidR="0028285B">
        <w:t xml:space="preserve"> </w:t>
      </w:r>
      <w:r>
        <w:t>das</w:t>
      </w:r>
      <w:r w:rsidR="0028285B">
        <w:t xml:space="preserve"> </w:t>
      </w:r>
      <w:r>
        <w:t>Wort</w:t>
      </w:r>
      <w:r w:rsidR="0028285B">
        <w:t xml:space="preserve"> </w:t>
      </w:r>
      <w:r>
        <w:t>geistliche</w:t>
      </w:r>
      <w:r w:rsidR="0028285B">
        <w:t xml:space="preserve"> </w:t>
      </w:r>
      <w:r>
        <w:t>Dienstfähigkeiten,</w:t>
      </w:r>
      <w:r w:rsidR="0028285B">
        <w:t xml:space="preserve"> </w:t>
      </w:r>
      <w:r>
        <w:t>durch</w:t>
      </w:r>
      <w:r w:rsidR="0028285B">
        <w:t xml:space="preserve"> </w:t>
      </w:r>
      <w:r>
        <w:t>die</w:t>
      </w:r>
      <w:r w:rsidR="0028285B">
        <w:t xml:space="preserve"> </w:t>
      </w:r>
      <w:r>
        <w:t>der</w:t>
      </w:r>
      <w:r w:rsidR="0028285B">
        <w:t xml:space="preserve"> </w:t>
      </w:r>
      <w:r>
        <w:t>Heilige</w:t>
      </w:r>
      <w:r w:rsidR="0028285B">
        <w:t xml:space="preserve"> </w:t>
      </w:r>
      <w:r>
        <w:t>Geist</w:t>
      </w:r>
      <w:r w:rsidR="0028285B">
        <w:t xml:space="preserve"> </w:t>
      </w:r>
      <w:r>
        <w:t>die</w:t>
      </w:r>
      <w:r w:rsidR="0028285B">
        <w:t xml:space="preserve"> </w:t>
      </w:r>
      <w:r>
        <w:t>Glieder</w:t>
      </w:r>
      <w:r w:rsidR="0028285B">
        <w:t xml:space="preserve"> </w:t>
      </w:r>
      <w:r>
        <w:t>des</w:t>
      </w:r>
      <w:r w:rsidR="0028285B">
        <w:t xml:space="preserve"> </w:t>
      </w:r>
      <w:r>
        <w:t>Leibes</w:t>
      </w:r>
      <w:r w:rsidR="0028285B">
        <w:t xml:space="preserve"> </w:t>
      </w:r>
      <w:r>
        <w:t>Christi,</w:t>
      </w:r>
      <w:r w:rsidR="0028285B">
        <w:t xml:space="preserve"> </w:t>
      </w:r>
      <w:r>
        <w:t>der</w:t>
      </w:r>
      <w:r w:rsidR="0028285B">
        <w:t xml:space="preserve"> </w:t>
      </w:r>
      <w:r>
        <w:t>neutestamentlichen</w:t>
      </w:r>
      <w:r w:rsidR="0028285B">
        <w:t xml:space="preserve"> </w:t>
      </w:r>
      <w:r>
        <w:t>Gemeinde</w:t>
      </w:r>
      <w:r w:rsidR="0028285B">
        <w:t xml:space="preserve"> </w:t>
      </w:r>
      <w:r>
        <w:t>zum</w:t>
      </w:r>
      <w:r w:rsidR="0028285B">
        <w:t xml:space="preserve"> </w:t>
      </w:r>
      <w:r>
        <w:t>gegenseitigen</w:t>
      </w:r>
      <w:r w:rsidR="0028285B">
        <w:t xml:space="preserve"> </w:t>
      </w:r>
      <w:r>
        <w:t>Dienst</w:t>
      </w:r>
      <w:r w:rsidR="0028285B">
        <w:t xml:space="preserve"> </w:t>
      </w:r>
      <w:r>
        <w:t>befähigt</w:t>
      </w:r>
      <w:r w:rsidR="0028285B">
        <w:t xml:space="preserve"> </w:t>
      </w:r>
      <w:r>
        <w:t>(siehe</w:t>
      </w:r>
      <w:r w:rsidR="0028285B">
        <w:t xml:space="preserve"> </w:t>
      </w:r>
      <w:r>
        <w:t>z.</w:t>
      </w:r>
      <w:r w:rsidR="0028285B">
        <w:rPr>
          <w:rFonts w:hint="cs"/>
          <w:rtl/>
          <w:lang w:bidi="he-IL"/>
        </w:rPr>
        <w:t xml:space="preserve"> </w:t>
      </w:r>
      <w:r>
        <w:t>B.</w:t>
      </w:r>
      <w:r w:rsidR="0028285B">
        <w:t xml:space="preserve"> Römer </w:t>
      </w:r>
      <w:r>
        <w:t>12</w:t>
      </w:r>
      <w:r w:rsidR="0028285B">
        <w:t>, 6</w:t>
      </w:r>
      <w:r>
        <w:t>;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4</w:t>
      </w:r>
      <w:r>
        <w:t>.9.28ff.).</w:t>
      </w:r>
      <w:r w:rsidR="0028285B">
        <w:t xml:space="preserve"> </w:t>
      </w:r>
      <w:r>
        <w:t>Diese</w:t>
      </w:r>
      <w:r w:rsidR="0028285B">
        <w:t xml:space="preserve"> </w:t>
      </w:r>
      <w:r>
        <w:t>Gnadengaben</w:t>
      </w:r>
      <w:r w:rsidR="0028285B">
        <w:t xml:space="preserve"> </w:t>
      </w:r>
      <w:r>
        <w:t>werden</w:t>
      </w:r>
      <w:r w:rsidR="0028285B">
        <w:t xml:space="preserve"> </w:t>
      </w:r>
      <w:r>
        <w:t>in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 xml:space="preserve">, 1 </w:t>
      </w:r>
      <w:r>
        <w:t>und</w:t>
      </w:r>
      <w:r w:rsidR="0028285B">
        <w:t xml:space="preserve"> </w:t>
      </w:r>
      <w:r>
        <w:t>14</w:t>
      </w:r>
      <w:r w:rsidR="0028285B">
        <w:t xml:space="preserve">, 1 </w:t>
      </w:r>
      <w:r>
        <w:t>auch</w:t>
      </w:r>
      <w:r w:rsidR="0028285B">
        <w:t xml:space="preserve"> </w:t>
      </w:r>
      <w:r>
        <w:t>„Geistesgaben“</w:t>
      </w:r>
      <w:r w:rsidR="0028285B">
        <w:t xml:space="preserve"> </w:t>
      </w:r>
      <w:r>
        <w:t>(</w:t>
      </w:r>
      <w:r>
        <w:rPr>
          <w:i/>
        </w:rPr>
        <w:t>ta</w:t>
      </w:r>
      <w:r w:rsidR="0028285B">
        <w:rPr>
          <w:i/>
        </w:rPr>
        <w:t xml:space="preserve"> </w:t>
      </w:r>
      <w:r>
        <w:rPr>
          <w:i/>
        </w:rPr>
        <w:t>pneumatika</w:t>
      </w:r>
      <w:r>
        <w:t>;</w:t>
      </w:r>
      <w:r w:rsidR="0028285B">
        <w:t xml:space="preserve"> </w:t>
      </w:r>
      <w:r>
        <w:t>wörtlich:</w:t>
      </w:r>
      <w:r w:rsidR="0028285B">
        <w:t xml:space="preserve"> </w:t>
      </w:r>
      <w:r>
        <w:t>„die</w:t>
      </w:r>
      <w:r w:rsidR="0028285B">
        <w:t xml:space="preserve"> </w:t>
      </w:r>
      <w:r>
        <w:t>geistlichen</w:t>
      </w:r>
      <w:r w:rsidR="0028285B">
        <w:t xml:space="preserve"> </w:t>
      </w:r>
      <w:r>
        <w:sym w:font="Symbol" w:char="F05B"/>
      </w:r>
      <w:r>
        <w:t>Dinge</w:t>
      </w:r>
      <w:r>
        <w:sym w:font="Symbol" w:char="F05D"/>
      </w:r>
      <w:r>
        <w:t>“)</w:t>
      </w:r>
      <w:r w:rsidR="0028285B">
        <w:t xml:space="preserve"> </w:t>
      </w:r>
      <w:r>
        <w:t>genannt,</w:t>
      </w:r>
      <w:r w:rsidR="0028285B">
        <w:t xml:space="preserve"> </w:t>
      </w:r>
      <w:r>
        <w:t>offenbar</w:t>
      </w:r>
      <w:r w:rsidR="0028285B">
        <w:t xml:space="preserve"> </w:t>
      </w:r>
      <w:r>
        <w:t>als</w:t>
      </w:r>
      <w:r w:rsidR="0028285B">
        <w:t xml:space="preserve"> </w:t>
      </w:r>
      <w:r>
        <w:t>Anlehnung</w:t>
      </w:r>
      <w:r w:rsidR="0028285B">
        <w:t xml:space="preserve"> </w:t>
      </w:r>
      <w:r>
        <w:t>an</w:t>
      </w:r>
      <w:r w:rsidR="0028285B">
        <w:t xml:space="preserve"> </w:t>
      </w:r>
      <w:r>
        <w:t>den</w:t>
      </w:r>
      <w:r w:rsidR="0028285B">
        <w:t xml:space="preserve"> </w:t>
      </w:r>
      <w:r>
        <w:t>Gebrauch</w:t>
      </w:r>
      <w:r w:rsidR="0028285B">
        <w:t xml:space="preserve"> </w:t>
      </w:r>
      <w:r>
        <w:t>der</w:t>
      </w:r>
      <w:r w:rsidR="0028285B">
        <w:t xml:space="preserve"> </w:t>
      </w:r>
      <w:r>
        <w:t>Korinther,</w:t>
      </w:r>
      <w:r w:rsidR="0028285B">
        <w:t xml:space="preserve"> </w:t>
      </w:r>
      <w:r>
        <w:t>die</w:t>
      </w:r>
      <w:r w:rsidR="0028285B">
        <w:t xml:space="preserve"> </w:t>
      </w:r>
      <w:r>
        <w:t>meinten,</w:t>
      </w:r>
      <w:r w:rsidR="0028285B">
        <w:t xml:space="preserve"> </w:t>
      </w:r>
      <w:r>
        <w:t>sie</w:t>
      </w:r>
      <w:r w:rsidR="0028285B">
        <w:t xml:space="preserve"> </w:t>
      </w:r>
      <w:r>
        <w:t>seien</w:t>
      </w:r>
      <w:r w:rsidR="0028285B">
        <w:t xml:space="preserve"> </w:t>
      </w:r>
      <w:r>
        <w:t>auf</w:t>
      </w:r>
      <w:r w:rsidR="0028285B">
        <w:t xml:space="preserve"> </w:t>
      </w:r>
      <w:r>
        <w:t>Grund</w:t>
      </w:r>
      <w:r w:rsidR="0028285B">
        <w:t xml:space="preserve"> </w:t>
      </w:r>
      <w:r>
        <w:t>der</w:t>
      </w:r>
      <w:r w:rsidR="0028285B">
        <w:t xml:space="preserve"> </w:t>
      </w:r>
      <w:r>
        <w:t>Äußerungen</w:t>
      </w:r>
      <w:r w:rsidR="0028285B">
        <w:t xml:space="preserve"> </w:t>
      </w:r>
      <w:r>
        <w:t>von</w:t>
      </w:r>
      <w:r w:rsidR="0028285B">
        <w:t xml:space="preserve"> </w:t>
      </w:r>
      <w:r>
        <w:t>bestimmten</w:t>
      </w:r>
      <w:r w:rsidR="0028285B">
        <w:t xml:space="preserve"> </w:t>
      </w:r>
      <w:r>
        <w:t>„geistlichen</w:t>
      </w:r>
      <w:r w:rsidR="0028285B">
        <w:t xml:space="preserve"> </w:t>
      </w:r>
      <w:r>
        <w:t>Dingen“</w:t>
      </w:r>
      <w:r w:rsidR="0028285B">
        <w:t xml:space="preserve"> </w:t>
      </w:r>
      <w:r>
        <w:t>besonders</w:t>
      </w:r>
      <w:r w:rsidR="0028285B">
        <w:t xml:space="preserve"> </w:t>
      </w:r>
      <w:r>
        <w:t>geistlich</w:t>
      </w:r>
      <w:r w:rsidR="0028285B">
        <w:t xml:space="preserve"> </w:t>
      </w:r>
      <w:r>
        <w:t>(vgl.</w:t>
      </w:r>
      <w:r w:rsidR="0028285B">
        <w:t xml:space="preserve"> </w:t>
      </w:r>
      <w:r>
        <w:t>z.</w:t>
      </w:r>
      <w:r w:rsidR="0028285B">
        <w:t xml:space="preserve"> </w:t>
      </w:r>
      <w:r>
        <w:t>B.</w:t>
      </w:r>
      <w:r w:rsidR="0028285B">
        <w:t xml:space="preserve"> </w:t>
      </w:r>
      <w:r>
        <w:t>1</w:t>
      </w:r>
      <w:r w:rsidR="0028285B">
        <w:t xml:space="preserve">. Korinther </w:t>
      </w:r>
      <w:r>
        <w:t>14</w:t>
      </w:r>
      <w:r w:rsidR="0028285B">
        <w:t>, 1</w:t>
      </w:r>
      <w:r>
        <w:t>2.37).</w:t>
      </w:r>
      <w:r w:rsidR="0028285B">
        <w:t xml:space="preserve"> </w:t>
      </w:r>
      <w:r>
        <w:t>Diese</w:t>
      </w:r>
      <w:r w:rsidR="0028285B">
        <w:t xml:space="preserve"> </w:t>
      </w:r>
      <w:r>
        <w:t>Dienstfähigkeiten</w:t>
      </w:r>
      <w:r w:rsidR="0028285B">
        <w:t xml:space="preserve"> </w:t>
      </w:r>
      <w:r>
        <w:t>werden</w:t>
      </w:r>
      <w:r w:rsidR="0028285B">
        <w:t xml:space="preserve"> </w:t>
      </w:r>
      <w:r>
        <w:t>dem</w:t>
      </w:r>
      <w:r w:rsidR="0028285B">
        <w:t xml:space="preserve"> </w:t>
      </w:r>
      <w:r>
        <w:t>Gläubigen</w:t>
      </w:r>
      <w:r w:rsidR="0028285B">
        <w:t xml:space="preserve"> </w:t>
      </w:r>
      <w:r>
        <w:t>durch</w:t>
      </w:r>
      <w:r w:rsidR="0028285B">
        <w:t xml:space="preserve"> </w:t>
      </w:r>
      <w:r>
        <w:t>den</w:t>
      </w:r>
      <w:r w:rsidR="0028285B">
        <w:t xml:space="preserve"> </w:t>
      </w:r>
      <w:r>
        <w:t>Geist</w:t>
      </w:r>
      <w:r w:rsidR="0028285B">
        <w:t xml:space="preserve"> </w:t>
      </w:r>
      <w:r>
        <w:t>Gottes</w:t>
      </w:r>
      <w:r w:rsidR="0028285B">
        <w:t xml:space="preserve"> </w:t>
      </w:r>
      <w:r>
        <w:t>anvertraut</w:t>
      </w:r>
      <w:r w:rsidR="0028285B">
        <w:t xml:space="preserve"> </w:t>
      </w:r>
      <w:r>
        <w:t>(vgl.</w:t>
      </w:r>
      <w:r w:rsidR="0028285B">
        <w:t xml:space="preserve"> Apostelgeschichte </w:t>
      </w:r>
      <w:r>
        <w:t>2</w:t>
      </w:r>
      <w:r w:rsidR="0028285B">
        <w:t>, 4</w:t>
      </w:r>
      <w:r>
        <w:t>;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1</w:t>
      </w:r>
      <w:r>
        <w:t>1).</w:t>
      </w:r>
      <w:r w:rsidR="0028285B">
        <w:t xml:space="preserve"> </w:t>
      </w:r>
      <w:r>
        <w:t>Paulus</w:t>
      </w:r>
      <w:r w:rsidR="0028285B">
        <w:t xml:space="preserve"> </w:t>
      </w:r>
      <w:r>
        <w:t>braucht</w:t>
      </w:r>
      <w:r w:rsidR="0028285B">
        <w:t xml:space="preserve"> </w:t>
      </w:r>
      <w:r>
        <w:t>das</w:t>
      </w:r>
      <w:r w:rsidR="0028285B">
        <w:t xml:space="preserve"> </w:t>
      </w:r>
      <w:r>
        <w:t>Wort</w:t>
      </w:r>
      <w:r w:rsidR="0028285B">
        <w:t xml:space="preserve"> </w:t>
      </w:r>
      <w:r>
        <w:t>„Gnadengabe“,</w:t>
      </w:r>
      <w:r w:rsidR="0028285B">
        <w:t xml:space="preserve"> </w:t>
      </w:r>
      <w:r>
        <w:t>um</w:t>
      </w:r>
      <w:r w:rsidR="0028285B">
        <w:t xml:space="preserve"> </w:t>
      </w:r>
      <w:r>
        <w:t>zu</w:t>
      </w:r>
      <w:r w:rsidR="0028285B">
        <w:t xml:space="preserve"> </w:t>
      </w:r>
      <w:r>
        <w:t>zeigen,</w:t>
      </w:r>
      <w:r w:rsidR="0028285B">
        <w:t xml:space="preserve"> </w:t>
      </w:r>
      <w:r>
        <w:t>dass</w:t>
      </w:r>
      <w:r w:rsidR="0028285B">
        <w:t xml:space="preserve"> </w:t>
      </w:r>
      <w:r>
        <w:t>die</w:t>
      </w:r>
      <w:r w:rsidR="0028285B">
        <w:t xml:space="preserve"> </w:t>
      </w:r>
      <w:r>
        <w:t>geistlichen</w:t>
      </w:r>
      <w:r w:rsidR="0028285B">
        <w:t xml:space="preserve"> </w:t>
      </w:r>
      <w:r>
        <w:t>Dienstfähigkeiten</w:t>
      </w:r>
      <w:r w:rsidR="0028285B">
        <w:t xml:space="preserve"> </w:t>
      </w:r>
      <w:r>
        <w:t>nicht</w:t>
      </w:r>
      <w:r w:rsidR="0028285B">
        <w:t xml:space="preserve"> </w:t>
      </w:r>
      <w:r>
        <w:t>die</w:t>
      </w:r>
      <w:r w:rsidR="0028285B">
        <w:t xml:space="preserve"> </w:t>
      </w:r>
      <w:r>
        <w:t>Folge</w:t>
      </w:r>
      <w:r w:rsidR="0028285B">
        <w:t xml:space="preserve"> </w:t>
      </w:r>
      <w:r>
        <w:t>einer</w:t>
      </w:r>
      <w:r w:rsidR="0028285B">
        <w:t xml:space="preserve"> </w:t>
      </w:r>
      <w:r>
        <w:t>besonderen</w:t>
      </w:r>
      <w:r w:rsidR="0028285B">
        <w:t xml:space="preserve"> </w:t>
      </w:r>
      <w:r>
        <w:t>Geistlichkeit</w:t>
      </w:r>
      <w:r w:rsidR="0028285B">
        <w:t xml:space="preserve"> </w:t>
      </w:r>
      <w:r>
        <w:t>oder</w:t>
      </w:r>
      <w:r w:rsidR="0028285B">
        <w:t xml:space="preserve"> </w:t>
      </w:r>
      <w:r>
        <w:t>eines</w:t>
      </w:r>
      <w:r w:rsidR="0028285B">
        <w:t xml:space="preserve"> </w:t>
      </w:r>
      <w:r>
        <w:t>besonderen</w:t>
      </w:r>
      <w:r w:rsidR="0028285B">
        <w:t xml:space="preserve"> </w:t>
      </w:r>
      <w:r>
        <w:t>geistlichen</w:t>
      </w:r>
      <w:r w:rsidR="0028285B">
        <w:t xml:space="preserve"> </w:t>
      </w:r>
      <w:r>
        <w:t>Verdienstes</w:t>
      </w:r>
      <w:r w:rsidR="0028285B">
        <w:t xml:space="preserve"> </w:t>
      </w:r>
      <w:r>
        <w:t>sind,</w:t>
      </w:r>
      <w:r w:rsidR="0028285B">
        <w:t xml:space="preserve"> </w:t>
      </w:r>
      <w:r>
        <w:t>sondern</w:t>
      </w:r>
      <w:r w:rsidR="0028285B">
        <w:t xml:space="preserve"> </w:t>
      </w:r>
      <w:r>
        <w:t>allein</w:t>
      </w:r>
      <w:r w:rsidR="0028285B">
        <w:t xml:space="preserve"> </w:t>
      </w:r>
      <w:r>
        <w:t>eine</w:t>
      </w:r>
      <w:r w:rsidR="0028285B">
        <w:t xml:space="preserve"> </w:t>
      </w:r>
      <w:r>
        <w:t>Folge</w:t>
      </w:r>
      <w:r w:rsidR="0028285B">
        <w:t xml:space="preserve"> </w:t>
      </w:r>
      <w:r>
        <w:t>der</w:t>
      </w:r>
      <w:r w:rsidR="0028285B">
        <w:t xml:space="preserve"> </w:t>
      </w:r>
      <w:r>
        <w:t>unverdienten</w:t>
      </w:r>
      <w:r w:rsidR="0028285B">
        <w:t xml:space="preserve"> </w:t>
      </w:r>
      <w:r>
        <w:t>Gnade</w:t>
      </w:r>
      <w:r w:rsidR="0028285B">
        <w:t xml:space="preserve"> </w:t>
      </w:r>
      <w:r>
        <w:t>Gottes</w:t>
      </w:r>
      <w:r w:rsidR="0028285B">
        <w:t xml:space="preserve"> </w:t>
      </w:r>
      <w:r>
        <w:t>zur</w:t>
      </w:r>
      <w:r w:rsidR="0028285B">
        <w:t xml:space="preserve"> </w:t>
      </w:r>
      <w:r>
        <w:t>Erbauung</w:t>
      </w:r>
      <w:r w:rsidR="0028285B">
        <w:t xml:space="preserve"> </w:t>
      </w:r>
      <w:r>
        <w:t>der</w:t>
      </w:r>
      <w:r w:rsidR="0028285B">
        <w:t xml:space="preserve"> </w:t>
      </w:r>
      <w:r>
        <w:t>Gemeinde</w:t>
      </w:r>
      <w:r w:rsidR="0028285B">
        <w:t xml:space="preserve"> </w:t>
      </w:r>
      <w:r>
        <w:t>Jesu.</w:t>
      </w:r>
    </w:p>
    <w:p w14:paraId="77AC7D57" w14:textId="7722A25C" w:rsidR="005B0E24" w:rsidRDefault="005B0E24">
      <w:r>
        <w:lastRenderedPageBreak/>
        <w:t>Die</w:t>
      </w:r>
      <w:r w:rsidR="0028285B">
        <w:t xml:space="preserve"> </w:t>
      </w:r>
      <w:r>
        <w:t>Gnadengaben</w:t>
      </w:r>
      <w:r w:rsidR="0028285B">
        <w:t xml:space="preserve"> </w:t>
      </w:r>
      <w:r>
        <w:t>dienen</w:t>
      </w:r>
      <w:r w:rsidR="0028285B">
        <w:t xml:space="preserve"> </w:t>
      </w:r>
      <w:r>
        <w:t>also</w:t>
      </w:r>
      <w:r w:rsidR="0028285B">
        <w:t xml:space="preserve"> </w:t>
      </w:r>
      <w:r>
        <w:t>zum</w:t>
      </w:r>
      <w:r w:rsidR="0028285B">
        <w:t xml:space="preserve"> </w:t>
      </w:r>
      <w:r>
        <w:t>gegenseitigen</w:t>
      </w:r>
      <w:r w:rsidR="0028285B">
        <w:t xml:space="preserve"> </w:t>
      </w:r>
      <w:r>
        <w:t>Dienst</w:t>
      </w:r>
      <w:r w:rsidR="0028285B">
        <w:t xml:space="preserve"> </w:t>
      </w:r>
      <w:r>
        <w:t>der</w:t>
      </w:r>
      <w:r w:rsidR="0028285B">
        <w:t xml:space="preserve"> </w:t>
      </w:r>
      <w:r>
        <w:t>Glieder</w:t>
      </w:r>
      <w:r w:rsidR="0028285B">
        <w:t xml:space="preserve"> </w:t>
      </w:r>
      <w:r>
        <w:t>des</w:t>
      </w:r>
      <w:r w:rsidR="0028285B">
        <w:t xml:space="preserve"> </w:t>
      </w:r>
      <w:r>
        <w:t>Leibes</w:t>
      </w:r>
      <w:r w:rsidR="0028285B">
        <w:t xml:space="preserve"> </w:t>
      </w:r>
      <w:r>
        <w:t>Christi</w:t>
      </w:r>
      <w:r w:rsidR="0028285B">
        <w:t xml:space="preserve"> </w:t>
      </w:r>
      <w:r>
        <w:t>und</w:t>
      </w:r>
      <w:r w:rsidR="0028285B">
        <w:t xml:space="preserve"> </w:t>
      </w:r>
      <w:r>
        <w:t>damit</w:t>
      </w:r>
      <w:r w:rsidR="0028285B">
        <w:t xml:space="preserve"> </w:t>
      </w:r>
      <w:r>
        <w:t>zur</w:t>
      </w:r>
      <w:r w:rsidR="0028285B">
        <w:t xml:space="preserve"> </w:t>
      </w:r>
      <w:r>
        <w:t>Erbauung.</w:t>
      </w:r>
      <w:r w:rsidR="0028285B">
        <w:t xml:space="preserve"> </w:t>
      </w:r>
      <w:r>
        <w:t>Da</w:t>
      </w:r>
      <w:r w:rsidR="0028285B">
        <w:t xml:space="preserve"> </w:t>
      </w:r>
      <w:r>
        <w:t>der</w:t>
      </w:r>
      <w:r w:rsidR="0028285B">
        <w:t xml:space="preserve"> </w:t>
      </w:r>
      <w:r>
        <w:t>Heilige</w:t>
      </w:r>
      <w:r w:rsidR="0028285B">
        <w:t xml:space="preserve"> </w:t>
      </w:r>
      <w:r>
        <w:t>Geist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ins</w:t>
      </w:r>
      <w:r w:rsidR="0028285B">
        <w:t xml:space="preserve"> </w:t>
      </w:r>
      <w:r>
        <w:t>Leben</w:t>
      </w:r>
      <w:r w:rsidR="0028285B">
        <w:t xml:space="preserve"> </w:t>
      </w:r>
      <w:r>
        <w:t>gerufen</w:t>
      </w:r>
      <w:r w:rsidR="0028285B">
        <w:t xml:space="preserve"> </w:t>
      </w:r>
      <w:r>
        <w:t>hat</w:t>
      </w:r>
      <w:r w:rsidR="0028285B">
        <w:t xml:space="preserve"> </w:t>
      </w:r>
      <w:r>
        <w:t>und</w:t>
      </w:r>
      <w:r w:rsidR="0028285B">
        <w:t xml:space="preserve"> </w:t>
      </w:r>
      <w:r>
        <w:t>sie</w:t>
      </w:r>
      <w:r w:rsidR="0028285B">
        <w:t xml:space="preserve"> </w:t>
      </w:r>
      <w:r>
        <w:t>erbaut,</w:t>
      </w:r>
      <w:r w:rsidR="0028285B">
        <w:t xml:space="preserve"> </w:t>
      </w:r>
      <w:r>
        <w:t>weiß</w:t>
      </w:r>
      <w:r w:rsidR="0028285B">
        <w:t xml:space="preserve"> </w:t>
      </w:r>
      <w:r>
        <w:t>er</w:t>
      </w:r>
      <w:r w:rsidR="0028285B">
        <w:t xml:space="preserve"> </w:t>
      </w:r>
      <w:r>
        <w:t>am</w:t>
      </w:r>
      <w:r w:rsidR="0028285B">
        <w:t xml:space="preserve"> </w:t>
      </w:r>
      <w:r>
        <w:t>besten,</w:t>
      </w:r>
      <w:r w:rsidR="0028285B">
        <w:t xml:space="preserve"> </w:t>
      </w:r>
      <w:r>
        <w:t>wer</w:t>
      </w:r>
      <w:r w:rsidR="0028285B">
        <w:t xml:space="preserve"> </w:t>
      </w:r>
      <w:r>
        <w:t>welche</w:t>
      </w:r>
      <w:r w:rsidR="0028285B">
        <w:t xml:space="preserve"> </w:t>
      </w:r>
      <w:r>
        <w:t>Gabe</w:t>
      </w:r>
      <w:r w:rsidR="0028285B">
        <w:t xml:space="preserve"> </w:t>
      </w:r>
      <w:r>
        <w:t>braucht,</w:t>
      </w:r>
      <w:r w:rsidR="0028285B">
        <w:t xml:space="preserve"> </w:t>
      </w:r>
      <w:r>
        <w:t>damit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erbaut</w:t>
      </w:r>
      <w:r w:rsidR="0028285B">
        <w:t xml:space="preserve"> </w:t>
      </w:r>
      <w:r>
        <w:t>wird,</w:t>
      </w:r>
      <w:r w:rsidR="0028285B">
        <w:t xml:space="preserve"> </w:t>
      </w:r>
      <w:r>
        <w:t>und</w:t>
      </w:r>
      <w:r w:rsidR="0028285B">
        <w:t xml:space="preserve"> </w:t>
      </w:r>
      <w:r>
        <w:t>Er</w:t>
      </w:r>
      <w:r w:rsidR="0028285B">
        <w:t xml:space="preserve"> </w:t>
      </w:r>
      <w:r>
        <w:t>verteilt</w:t>
      </w:r>
      <w:r w:rsidR="0028285B">
        <w:t xml:space="preserve"> </w:t>
      </w:r>
      <w:r>
        <w:t>sie,</w:t>
      </w:r>
      <w:r w:rsidR="0028285B">
        <w:t xml:space="preserve"> </w:t>
      </w:r>
      <w:r>
        <w:t>wie</w:t>
      </w:r>
      <w:r w:rsidR="0028285B">
        <w:t xml:space="preserve"> </w:t>
      </w:r>
      <w:r>
        <w:t>Er</w:t>
      </w:r>
      <w:r w:rsidR="0028285B">
        <w:t xml:space="preserve"> </w:t>
      </w:r>
      <w:r>
        <w:t>beschließt</w:t>
      </w:r>
      <w:r w:rsidR="0028285B">
        <w:t xml:space="preserve"> </w:t>
      </w:r>
      <w:r>
        <w:t>(1</w:t>
      </w:r>
      <w:r w:rsidR="0028285B">
        <w:t xml:space="preserve">. Korinther </w:t>
      </w:r>
      <w:r>
        <w:t>12</w:t>
      </w:r>
      <w:r w:rsidR="0028285B">
        <w:t>, 1</w:t>
      </w:r>
      <w:r>
        <w:t>1;</w:t>
      </w:r>
      <w:r w:rsidR="0028285B">
        <w:t xml:space="preserve"> </w:t>
      </w:r>
      <w:r>
        <w:t>vgl.</w:t>
      </w:r>
      <w:r w:rsidR="0028285B">
        <w:t xml:space="preserve"> </w:t>
      </w:r>
      <w:r>
        <w:t>1</w:t>
      </w:r>
      <w:r w:rsidR="0028285B">
        <w:t xml:space="preserve">. Korinther </w:t>
      </w:r>
      <w:r>
        <w:t>12</w:t>
      </w:r>
      <w:r w:rsidR="0028285B">
        <w:t>, 1</w:t>
      </w:r>
      <w:r>
        <w:t>8.24.28).</w:t>
      </w:r>
      <w:r w:rsidR="0028285B">
        <w:t xml:space="preserve"> </w:t>
      </w:r>
      <w:r>
        <w:t>Zu</w:t>
      </w:r>
      <w:r w:rsidR="0028285B">
        <w:t xml:space="preserve"> </w:t>
      </w:r>
      <w:r>
        <w:t>diesen</w:t>
      </w:r>
      <w:r w:rsidR="0028285B">
        <w:t xml:space="preserve"> </w:t>
      </w:r>
      <w:r>
        <w:t>„Gnadengaben“</w:t>
      </w:r>
      <w:r w:rsidR="0028285B">
        <w:t xml:space="preserve"> </w:t>
      </w:r>
      <w:r>
        <w:t>zählt</w:t>
      </w:r>
      <w:r w:rsidR="0028285B">
        <w:t xml:space="preserve"> </w:t>
      </w:r>
      <w:r>
        <w:t>Paulus</w:t>
      </w:r>
      <w:r w:rsidR="0028285B">
        <w:t xml:space="preserve"> </w:t>
      </w:r>
      <w:r>
        <w:t>u.a.</w:t>
      </w:r>
      <w:r w:rsidR="0028285B">
        <w:t xml:space="preserve"> </w:t>
      </w:r>
      <w:r>
        <w:t>die</w:t>
      </w:r>
      <w:r w:rsidR="0028285B">
        <w:t xml:space="preserve"> </w:t>
      </w:r>
      <w:r>
        <w:t>Prophetie,</w:t>
      </w:r>
      <w:r w:rsidR="0028285B">
        <w:t xml:space="preserve"> </w:t>
      </w:r>
      <w:r>
        <w:t>die</w:t>
      </w:r>
      <w:r w:rsidR="0028285B">
        <w:t xml:space="preserve"> </w:t>
      </w:r>
      <w:r>
        <w:t>Diakonie</w:t>
      </w:r>
      <w:r w:rsidR="0028285B">
        <w:t xml:space="preserve"> </w:t>
      </w:r>
      <w:r>
        <w:t>(Dienst),</w:t>
      </w:r>
      <w:r w:rsidR="0028285B">
        <w:t xml:space="preserve"> </w:t>
      </w:r>
      <w:r>
        <w:t>die</w:t>
      </w:r>
      <w:r w:rsidR="0028285B">
        <w:t xml:space="preserve"> </w:t>
      </w:r>
      <w:r>
        <w:t>Lehre,</w:t>
      </w:r>
      <w:r w:rsidR="0028285B">
        <w:t xml:space="preserve"> </w:t>
      </w:r>
      <w:r>
        <w:t>die</w:t>
      </w:r>
      <w:r w:rsidR="0028285B">
        <w:t xml:space="preserve"> </w:t>
      </w:r>
      <w:r>
        <w:t>Ermahnung</w:t>
      </w:r>
      <w:r w:rsidR="0028285B">
        <w:t xml:space="preserve"> </w:t>
      </w:r>
      <w:r>
        <w:t>(Ermutigung),</w:t>
      </w:r>
      <w:r w:rsidR="0028285B">
        <w:t xml:space="preserve"> </w:t>
      </w:r>
      <w:r>
        <w:t>die</w:t>
      </w:r>
      <w:r w:rsidR="0028285B">
        <w:t xml:space="preserve"> </w:t>
      </w:r>
      <w:r>
        <w:t>finanzielle</w:t>
      </w:r>
      <w:r w:rsidR="0028285B">
        <w:t xml:space="preserve"> </w:t>
      </w:r>
      <w:r>
        <w:t>Unterstützung,</w:t>
      </w:r>
      <w:r w:rsidR="0028285B">
        <w:t xml:space="preserve"> </w:t>
      </w:r>
      <w:r>
        <w:t>die</w:t>
      </w:r>
      <w:r w:rsidR="0028285B">
        <w:t xml:space="preserve"> </w:t>
      </w:r>
      <w:r>
        <w:t>Barmherzigkeit</w:t>
      </w:r>
      <w:r w:rsidR="0028285B">
        <w:t xml:space="preserve"> </w:t>
      </w:r>
      <w:r>
        <w:t>(</w:t>
      </w:r>
      <w:r w:rsidR="0028285B">
        <w:t xml:space="preserve">Römer </w:t>
      </w:r>
      <w:r>
        <w:t>12</w:t>
      </w:r>
      <w:r w:rsidR="0028285B">
        <w:t>, 7</w:t>
      </w:r>
      <w:r w:rsidR="00C563C3">
        <w:t>f.</w:t>
      </w:r>
      <w:r>
        <w:t>),</w:t>
      </w:r>
      <w:r w:rsidR="0028285B">
        <w:t xml:space="preserve"> </w:t>
      </w:r>
      <w:r>
        <w:t>das</w:t>
      </w:r>
      <w:r w:rsidR="0028285B">
        <w:t xml:space="preserve"> </w:t>
      </w:r>
      <w:r>
        <w:t>„Wort</w:t>
      </w:r>
      <w:r w:rsidR="0028285B">
        <w:t xml:space="preserve"> </w:t>
      </w:r>
      <w:r>
        <w:t>der</w:t>
      </w:r>
      <w:r w:rsidR="0028285B">
        <w:t xml:space="preserve"> </w:t>
      </w:r>
      <w:r>
        <w:t>Weisheit“,</w:t>
      </w:r>
      <w:r w:rsidR="0028285B">
        <w:t xml:space="preserve"> </w:t>
      </w:r>
      <w:r>
        <w:t>das</w:t>
      </w:r>
      <w:r w:rsidR="0028285B">
        <w:t xml:space="preserve"> </w:t>
      </w:r>
      <w:r>
        <w:t>„Wort</w:t>
      </w:r>
      <w:r w:rsidR="0028285B">
        <w:t xml:space="preserve"> </w:t>
      </w:r>
      <w:r>
        <w:t>der</w:t>
      </w:r>
      <w:r w:rsidR="0028285B">
        <w:t xml:space="preserve"> </w:t>
      </w:r>
      <w:r>
        <w:t>Erkenntnis“,</w:t>
      </w:r>
      <w:r w:rsidR="0028285B">
        <w:t xml:space="preserve"> </w:t>
      </w:r>
      <w:r>
        <w:t>den</w:t>
      </w:r>
      <w:r w:rsidR="0028285B">
        <w:t xml:space="preserve"> </w:t>
      </w:r>
      <w:r>
        <w:t>Glauben,</w:t>
      </w:r>
      <w:r w:rsidR="0028285B">
        <w:t xml:space="preserve"> </w:t>
      </w:r>
      <w:r>
        <w:t>die</w:t>
      </w:r>
      <w:r w:rsidR="0028285B">
        <w:t xml:space="preserve"> </w:t>
      </w:r>
      <w:r>
        <w:t>Heilungen,</w:t>
      </w:r>
      <w:r w:rsidR="0028285B">
        <w:t xml:space="preserve"> </w:t>
      </w:r>
      <w:r>
        <w:t>die</w:t>
      </w:r>
      <w:r w:rsidR="0028285B">
        <w:t xml:space="preserve"> </w:t>
      </w:r>
      <w:r>
        <w:t>Wunderwirkungen,</w:t>
      </w:r>
      <w:r w:rsidR="0028285B">
        <w:t xml:space="preserve"> </w:t>
      </w:r>
      <w:r>
        <w:t>das</w:t>
      </w:r>
      <w:r w:rsidR="0028285B">
        <w:t xml:space="preserve"> </w:t>
      </w:r>
      <w:r>
        <w:t>Sprachenreden</w:t>
      </w:r>
      <w:r w:rsidR="0028285B">
        <w:t xml:space="preserve"> </w:t>
      </w:r>
      <w:r>
        <w:t>und</w:t>
      </w:r>
      <w:r w:rsidR="0028285B">
        <w:t xml:space="preserve"> </w:t>
      </w:r>
      <w:r>
        <w:t>die</w:t>
      </w:r>
      <w:r w:rsidR="0028285B">
        <w:t xml:space="preserve"> </w:t>
      </w:r>
      <w:r>
        <w:t>Übersetzung</w:t>
      </w:r>
      <w:r w:rsidR="0028285B">
        <w:t xml:space="preserve"> </w:t>
      </w:r>
      <w:r>
        <w:t>der</w:t>
      </w:r>
      <w:r w:rsidR="0028285B">
        <w:t xml:space="preserve"> </w:t>
      </w:r>
      <w:r>
        <w:t>Sprachen</w:t>
      </w:r>
      <w:r w:rsidR="0028285B">
        <w:t xml:space="preserve"> </w:t>
      </w:r>
      <w:r>
        <w:t>(1</w:t>
      </w:r>
      <w:r w:rsidR="0028285B">
        <w:t xml:space="preserve">. Korinther </w:t>
      </w:r>
      <w:r>
        <w:t>12</w:t>
      </w:r>
      <w:r w:rsidR="0028285B">
        <w:t>, 8</w:t>
      </w:r>
      <w:r>
        <w:t>-10),</w:t>
      </w:r>
      <w:r w:rsidR="0028285B">
        <w:t xml:space="preserve"> </w:t>
      </w:r>
      <w:r>
        <w:t>das</w:t>
      </w:r>
      <w:r w:rsidR="0028285B">
        <w:t xml:space="preserve"> </w:t>
      </w:r>
      <w:r>
        <w:t>Apostolat</w:t>
      </w:r>
      <w:r w:rsidR="0028285B">
        <w:t xml:space="preserve"> </w:t>
      </w:r>
      <w:r>
        <w:t>(in</w:t>
      </w:r>
      <w:r w:rsidR="0028285B">
        <w:t xml:space="preserve"> </w:t>
      </w:r>
      <w:r>
        <w:t>der</w:t>
      </w:r>
      <w:r w:rsidR="0028285B">
        <w:t xml:space="preserve"> </w:t>
      </w:r>
      <w:r>
        <w:t>Urgemeinde),</w:t>
      </w:r>
      <w:r w:rsidR="0028285B">
        <w:t xml:space="preserve"> </w:t>
      </w:r>
      <w:r>
        <w:t>die</w:t>
      </w:r>
      <w:r w:rsidR="0028285B">
        <w:t xml:space="preserve"> </w:t>
      </w:r>
      <w:r>
        <w:t>Hilfeleistung,</w:t>
      </w:r>
      <w:r w:rsidR="0028285B">
        <w:t xml:space="preserve"> </w:t>
      </w:r>
      <w:r>
        <w:t>die</w:t>
      </w:r>
      <w:r w:rsidR="0028285B">
        <w:t xml:space="preserve"> </w:t>
      </w:r>
      <w:r>
        <w:t>Leitung</w:t>
      </w:r>
      <w:r w:rsidR="0028285B">
        <w:t xml:space="preserve"> </w:t>
      </w:r>
      <w:r>
        <w:t>(1</w:t>
      </w:r>
      <w:r w:rsidR="0028285B">
        <w:t xml:space="preserve">. Korinther </w:t>
      </w:r>
      <w:r>
        <w:t>12</w:t>
      </w:r>
      <w:r w:rsidR="0028285B">
        <w:t>, 2</w:t>
      </w:r>
      <w:r>
        <w:t>8),</w:t>
      </w:r>
      <w:r w:rsidR="0028285B">
        <w:t xml:space="preserve"> </w:t>
      </w:r>
      <w:r>
        <w:t>die</w:t>
      </w:r>
      <w:r w:rsidR="0028285B">
        <w:t xml:space="preserve"> </w:t>
      </w:r>
      <w:r>
        <w:t>evangelistische</w:t>
      </w:r>
      <w:r w:rsidR="0028285B">
        <w:t xml:space="preserve"> </w:t>
      </w:r>
      <w:r>
        <w:t>Gabe</w:t>
      </w:r>
      <w:r w:rsidR="0028285B">
        <w:t xml:space="preserve"> </w:t>
      </w:r>
      <w:r>
        <w:t>und</w:t>
      </w:r>
      <w:r w:rsidR="0028285B">
        <w:t xml:space="preserve"> </w:t>
      </w:r>
      <w:r>
        <w:t>den</w:t>
      </w:r>
      <w:r w:rsidR="0028285B">
        <w:t xml:space="preserve"> </w:t>
      </w:r>
      <w:r>
        <w:t>Hirtendienst</w:t>
      </w:r>
      <w:r w:rsidR="0028285B">
        <w:t xml:space="preserve"> </w:t>
      </w:r>
      <w:r>
        <w:t>(</w:t>
      </w:r>
      <w:r w:rsidR="0028285B">
        <w:t xml:space="preserve">Epheser </w:t>
      </w:r>
      <w:r>
        <w:t>4</w:t>
      </w:r>
      <w:r w:rsidR="0028285B">
        <w:t>, 1</w:t>
      </w:r>
      <w:r>
        <w:t>1).</w:t>
      </w:r>
      <w:r w:rsidR="0028285B">
        <w:t xml:space="preserve"> </w:t>
      </w:r>
      <w:r>
        <w:t>Offensichtlich</w:t>
      </w:r>
      <w:r w:rsidR="0028285B">
        <w:t xml:space="preserve"> </w:t>
      </w:r>
      <w:r>
        <w:t>handelt</w:t>
      </w:r>
      <w:r w:rsidR="0028285B">
        <w:t xml:space="preserve"> </w:t>
      </w:r>
      <w:r>
        <w:t>es</w:t>
      </w:r>
      <w:r w:rsidR="0028285B">
        <w:t xml:space="preserve"> </w:t>
      </w:r>
      <w:r>
        <w:t>sich</w:t>
      </w:r>
      <w:r w:rsidR="0028285B">
        <w:t xml:space="preserve"> </w:t>
      </w:r>
      <w:r>
        <w:t>hier</w:t>
      </w:r>
      <w:r w:rsidR="0028285B">
        <w:t xml:space="preserve"> </w:t>
      </w:r>
      <w:r>
        <w:t>nicht</w:t>
      </w:r>
      <w:r w:rsidR="0028285B">
        <w:t xml:space="preserve"> </w:t>
      </w:r>
      <w:r>
        <w:t>um</w:t>
      </w:r>
      <w:r w:rsidR="0028285B">
        <w:t xml:space="preserve"> </w:t>
      </w:r>
      <w:r>
        <w:t>die</w:t>
      </w:r>
      <w:r w:rsidR="0028285B">
        <w:t xml:space="preserve"> </w:t>
      </w:r>
      <w:r>
        <w:t>Aufführung</w:t>
      </w:r>
      <w:r w:rsidR="0028285B">
        <w:t xml:space="preserve"> </w:t>
      </w:r>
      <w:r>
        <w:t>aller</w:t>
      </w:r>
      <w:r w:rsidR="0028285B">
        <w:t xml:space="preserve"> </w:t>
      </w:r>
      <w:r>
        <w:t>Gaben,</w:t>
      </w:r>
      <w:r w:rsidR="0028285B">
        <w:t xml:space="preserve"> </w:t>
      </w:r>
      <w:r>
        <w:t>die</w:t>
      </w:r>
      <w:r w:rsidR="0028285B">
        <w:t xml:space="preserve"> </w:t>
      </w:r>
      <w:r>
        <w:t>der</w:t>
      </w:r>
      <w:r w:rsidR="0028285B">
        <w:t xml:space="preserve"> </w:t>
      </w:r>
      <w:r>
        <w:t>Geist</w:t>
      </w:r>
      <w:r w:rsidR="0028285B">
        <w:t xml:space="preserve"> </w:t>
      </w:r>
      <w:r>
        <w:t>schenkt,</w:t>
      </w:r>
      <w:r w:rsidR="0028285B">
        <w:t xml:space="preserve"> </w:t>
      </w:r>
      <w:r>
        <w:t>aber</w:t>
      </w:r>
      <w:r w:rsidR="0028285B">
        <w:t xml:space="preserve"> </w:t>
      </w:r>
      <w:r>
        <w:t>sie</w:t>
      </w:r>
      <w:r w:rsidR="0028285B">
        <w:t xml:space="preserve"> </w:t>
      </w:r>
      <w:r>
        <w:t>dienen</w:t>
      </w:r>
      <w:r w:rsidR="0028285B">
        <w:t xml:space="preserve"> </w:t>
      </w:r>
      <w:r>
        <w:t>als</w:t>
      </w:r>
      <w:r w:rsidR="0028285B">
        <w:t xml:space="preserve"> </w:t>
      </w:r>
      <w:r>
        <w:t>Richtlinie,</w:t>
      </w:r>
      <w:r w:rsidR="0028285B">
        <w:t xml:space="preserve"> </w:t>
      </w:r>
      <w:r>
        <w:t>um</w:t>
      </w:r>
      <w:r w:rsidR="0028285B">
        <w:t xml:space="preserve"> </w:t>
      </w:r>
      <w:r>
        <w:t>weitere</w:t>
      </w:r>
      <w:r w:rsidR="0028285B">
        <w:t xml:space="preserve"> </w:t>
      </w:r>
      <w:r>
        <w:t>Fähigkeiten,</w:t>
      </w:r>
      <w:r w:rsidR="0028285B">
        <w:t xml:space="preserve"> </w:t>
      </w:r>
      <w:r>
        <w:t>die</w:t>
      </w:r>
      <w:r w:rsidR="0028285B">
        <w:t xml:space="preserve"> </w:t>
      </w:r>
      <w:r>
        <w:t>der</w:t>
      </w:r>
      <w:r w:rsidR="0028285B">
        <w:t xml:space="preserve"> </w:t>
      </w:r>
      <w:r>
        <w:t>Geist</w:t>
      </w:r>
      <w:r w:rsidR="0028285B">
        <w:t xml:space="preserve"> </w:t>
      </w:r>
      <w:r>
        <w:t>zum</w:t>
      </w:r>
      <w:r w:rsidR="0028285B">
        <w:t xml:space="preserve"> </w:t>
      </w:r>
      <w:r>
        <w:t>Dienst</w:t>
      </w:r>
      <w:r w:rsidR="0028285B">
        <w:t xml:space="preserve"> </w:t>
      </w:r>
      <w:r>
        <w:t>und</w:t>
      </w:r>
      <w:r w:rsidR="0028285B">
        <w:t xml:space="preserve"> </w:t>
      </w:r>
      <w:r>
        <w:t>zum</w:t>
      </w:r>
      <w:r w:rsidR="0028285B">
        <w:t xml:space="preserve"> </w:t>
      </w:r>
      <w:r>
        <w:t>Bau</w:t>
      </w:r>
      <w:r w:rsidR="0028285B">
        <w:t xml:space="preserve"> </w:t>
      </w:r>
      <w:r>
        <w:t>der</w:t>
      </w:r>
      <w:r w:rsidR="0028285B">
        <w:t xml:space="preserve"> </w:t>
      </w:r>
      <w:r>
        <w:t>Gemeinde</w:t>
      </w:r>
      <w:r w:rsidR="0028285B">
        <w:t xml:space="preserve"> </w:t>
      </w:r>
      <w:r>
        <w:t>schenkt,</w:t>
      </w:r>
      <w:r w:rsidR="0028285B">
        <w:t xml:space="preserve"> </w:t>
      </w:r>
      <w:r>
        <w:t>zu</w:t>
      </w:r>
      <w:r w:rsidR="0028285B">
        <w:t xml:space="preserve"> </w:t>
      </w:r>
      <w:r>
        <w:t>mäßen.</w:t>
      </w:r>
    </w:p>
    <w:p w14:paraId="2F515AC2" w14:textId="6944883E" w:rsidR="005B0E24" w:rsidRDefault="005B0E24">
      <w:r>
        <w:t>Zweifelsohne</w:t>
      </w:r>
      <w:r w:rsidR="0028285B">
        <w:t xml:space="preserve"> </w:t>
      </w:r>
      <w:r>
        <w:t>können</w:t>
      </w:r>
      <w:r w:rsidR="0028285B">
        <w:t xml:space="preserve"> </w:t>
      </w:r>
      <w:r>
        <w:t>die</w:t>
      </w:r>
      <w:r w:rsidR="0028285B">
        <w:t xml:space="preserve"> </w:t>
      </w:r>
      <w:r w:rsidR="0090047E">
        <w:t>„</w:t>
      </w:r>
      <w:r>
        <w:t>Gnadengaben</w:t>
      </w:r>
      <w:r w:rsidR="0090047E">
        <w:t>“</w:t>
      </w:r>
      <w:r w:rsidR="0028285B">
        <w:t xml:space="preserve"> </w:t>
      </w:r>
      <w:r>
        <w:t>den</w:t>
      </w:r>
      <w:r w:rsidR="0028285B">
        <w:t xml:space="preserve"> </w:t>
      </w:r>
      <w:r>
        <w:t>natürlichen</w:t>
      </w:r>
      <w:r w:rsidR="0028285B">
        <w:t xml:space="preserve"> </w:t>
      </w:r>
      <w:r>
        <w:t>Veranlagungen</w:t>
      </w:r>
      <w:r w:rsidR="0028285B">
        <w:t xml:space="preserve"> </w:t>
      </w:r>
      <w:r>
        <w:t>entsprechen</w:t>
      </w:r>
      <w:r w:rsidR="0028285B">
        <w:t xml:space="preserve"> </w:t>
      </w:r>
      <w:r w:rsidR="0090047E">
        <w:t>–</w:t>
      </w:r>
      <w:r w:rsidR="0028285B">
        <w:t xml:space="preserve"> </w:t>
      </w:r>
      <w:r w:rsidR="0090047E">
        <w:t>was</w:t>
      </w:r>
      <w:r w:rsidR="0028285B">
        <w:t xml:space="preserve"> </w:t>
      </w:r>
      <w:r w:rsidR="0090047E">
        <w:t>sicher</w:t>
      </w:r>
      <w:r w:rsidR="0028285B">
        <w:t xml:space="preserve"> </w:t>
      </w:r>
      <w:r w:rsidR="0090047E">
        <w:t>die</w:t>
      </w:r>
      <w:r w:rsidR="0028285B">
        <w:t xml:space="preserve"> </w:t>
      </w:r>
      <w:r w:rsidR="0090047E">
        <w:t>Regel</w:t>
      </w:r>
      <w:r w:rsidR="0028285B">
        <w:t xml:space="preserve"> </w:t>
      </w:r>
      <w:r w:rsidR="0090047E">
        <w:t>ist.</w:t>
      </w:r>
      <w:r w:rsidR="0028285B">
        <w:t xml:space="preserve"> </w:t>
      </w:r>
      <w:r w:rsidR="0090047E">
        <w:t>A</w:t>
      </w:r>
      <w:r>
        <w:t>llerdings</w:t>
      </w:r>
      <w:r w:rsidR="0028285B">
        <w:t xml:space="preserve"> </w:t>
      </w:r>
      <w:r w:rsidR="0090047E">
        <w:t>können</w:t>
      </w:r>
      <w:r w:rsidR="0028285B">
        <w:t xml:space="preserve"> </w:t>
      </w:r>
      <w:r w:rsidR="0090047E">
        <w:t>sie</w:t>
      </w:r>
      <w:r w:rsidR="0028285B">
        <w:t xml:space="preserve"> </w:t>
      </w:r>
      <w:r>
        <w:t>erst</w:t>
      </w:r>
      <w:r w:rsidR="0028285B">
        <w:t xml:space="preserve"> </w:t>
      </w:r>
      <w:r>
        <w:t>durch</w:t>
      </w:r>
      <w:r w:rsidR="0028285B">
        <w:t xml:space="preserve"> </w:t>
      </w:r>
      <w:r>
        <w:t>die</w:t>
      </w:r>
      <w:r w:rsidR="0028285B">
        <w:t xml:space="preserve"> </w:t>
      </w:r>
      <w:r>
        <w:t>Wiedergeburt</w:t>
      </w:r>
      <w:r w:rsidR="0028285B">
        <w:t xml:space="preserve"> </w:t>
      </w:r>
      <w:r>
        <w:t>und</w:t>
      </w:r>
      <w:r w:rsidR="0028285B">
        <w:t xml:space="preserve"> </w:t>
      </w:r>
      <w:r>
        <w:t>die</w:t>
      </w:r>
      <w:r w:rsidR="0028285B">
        <w:t xml:space="preserve"> </w:t>
      </w:r>
      <w:r>
        <w:t>Erneuerung</w:t>
      </w:r>
      <w:r w:rsidR="0028285B">
        <w:t xml:space="preserve"> </w:t>
      </w:r>
      <w:r>
        <w:t>durch</w:t>
      </w:r>
      <w:r w:rsidR="0028285B">
        <w:t xml:space="preserve"> </w:t>
      </w:r>
      <w:r>
        <w:t>den</w:t>
      </w:r>
      <w:r w:rsidR="0028285B">
        <w:t xml:space="preserve"> </w:t>
      </w:r>
      <w:r>
        <w:t>Heiligen</w:t>
      </w:r>
      <w:r w:rsidR="0028285B">
        <w:t xml:space="preserve"> </w:t>
      </w:r>
      <w:r>
        <w:t>Geist</w:t>
      </w:r>
      <w:r w:rsidR="0028285B">
        <w:t xml:space="preserve"> </w:t>
      </w:r>
      <w:r>
        <w:t>richtig</w:t>
      </w:r>
      <w:r w:rsidR="0028285B">
        <w:t xml:space="preserve"> </w:t>
      </w:r>
      <w:r>
        <w:t>eingesetzt</w:t>
      </w:r>
      <w:r w:rsidR="0028285B">
        <w:t xml:space="preserve"> </w:t>
      </w:r>
      <w:r>
        <w:t>werden</w:t>
      </w:r>
      <w:r w:rsidR="0028285B">
        <w:t xml:space="preserve"> </w:t>
      </w:r>
      <w:r>
        <w:t>(so</w:t>
      </w:r>
      <w:r w:rsidR="0028285B">
        <w:t xml:space="preserve"> </w:t>
      </w:r>
      <w:r>
        <w:t>z.</w:t>
      </w:r>
      <w:r w:rsidR="0028285B">
        <w:t xml:space="preserve"> </w:t>
      </w:r>
      <w:r>
        <w:t>B.</w:t>
      </w:r>
      <w:r w:rsidR="0028285B">
        <w:t xml:space="preserve"> </w:t>
      </w:r>
      <w:r>
        <w:t>unser</w:t>
      </w:r>
      <w:r w:rsidR="0028285B">
        <w:t xml:space="preserve"> </w:t>
      </w:r>
      <w:r>
        <w:t>Denken).</w:t>
      </w:r>
      <w:r w:rsidR="0028285B">
        <w:t xml:space="preserve"> </w:t>
      </w:r>
      <w:r>
        <w:t>Gott</w:t>
      </w:r>
      <w:r w:rsidR="0028285B">
        <w:t xml:space="preserve"> </w:t>
      </w:r>
      <w:r>
        <w:t>hat</w:t>
      </w:r>
      <w:r w:rsidR="0028285B">
        <w:t xml:space="preserve"> </w:t>
      </w:r>
      <w:r>
        <w:t>die</w:t>
      </w:r>
      <w:r w:rsidR="0028285B">
        <w:t xml:space="preserve"> </w:t>
      </w:r>
      <w:r>
        <w:t>Lebensaufgabe</w:t>
      </w:r>
      <w:r w:rsidR="0028285B">
        <w:t xml:space="preserve"> </w:t>
      </w:r>
      <w:r>
        <w:t>nämlich</w:t>
      </w:r>
      <w:r w:rsidR="0028285B">
        <w:t xml:space="preserve"> </w:t>
      </w:r>
      <w:r>
        <w:t>schon</w:t>
      </w:r>
      <w:r w:rsidR="0028285B">
        <w:t xml:space="preserve"> </w:t>
      </w:r>
      <w:r>
        <w:t>vor</w:t>
      </w:r>
      <w:r w:rsidR="0028285B">
        <w:t xml:space="preserve"> </w:t>
      </w:r>
      <w:r>
        <w:t>der</w:t>
      </w:r>
      <w:r w:rsidR="0028285B">
        <w:t xml:space="preserve"> </w:t>
      </w:r>
      <w:r>
        <w:t>Geburt</w:t>
      </w:r>
      <w:r w:rsidR="0028285B">
        <w:t xml:space="preserve"> </w:t>
      </w:r>
      <w:r>
        <w:t>für</w:t>
      </w:r>
      <w:r w:rsidR="0028285B">
        <w:t xml:space="preserve"> </w:t>
      </w:r>
      <w:r>
        <w:t>jeden</w:t>
      </w:r>
      <w:r w:rsidR="0028285B">
        <w:t xml:space="preserve"> </w:t>
      </w:r>
      <w:r>
        <w:t>Einzelnen</w:t>
      </w:r>
      <w:r w:rsidR="0028285B">
        <w:t xml:space="preserve"> </w:t>
      </w:r>
      <w:r>
        <w:t>bestimmt</w:t>
      </w:r>
      <w:r w:rsidR="0028285B">
        <w:t xml:space="preserve"> </w:t>
      </w:r>
      <w:r>
        <w:t>(vgl.</w:t>
      </w:r>
      <w:r w:rsidR="0028285B">
        <w:t xml:space="preserve"> </w:t>
      </w:r>
      <w:r>
        <w:t>z.</w:t>
      </w:r>
      <w:r w:rsidR="0028285B">
        <w:t xml:space="preserve"> </w:t>
      </w:r>
      <w:r>
        <w:t>B.</w:t>
      </w:r>
      <w:r w:rsidR="0028285B">
        <w:t xml:space="preserve"> Psalm </w:t>
      </w:r>
      <w:r>
        <w:t>139</w:t>
      </w:r>
      <w:r w:rsidR="0028285B">
        <w:t>, 1</w:t>
      </w:r>
      <w:r>
        <w:t>3-16;</w:t>
      </w:r>
      <w:r w:rsidR="0028285B">
        <w:t xml:space="preserve"> Galater </w:t>
      </w:r>
      <w:r>
        <w:t>1</w:t>
      </w:r>
      <w:r w:rsidR="0028285B">
        <w:t>, 1</w:t>
      </w:r>
      <w:r>
        <w:t>5).</w:t>
      </w:r>
      <w:r w:rsidR="0028285B">
        <w:t xml:space="preserve"> </w:t>
      </w:r>
      <w:r>
        <w:t>Doch</w:t>
      </w:r>
      <w:r w:rsidR="0028285B">
        <w:t xml:space="preserve"> </w:t>
      </w:r>
      <w:r>
        <w:t>erst</w:t>
      </w:r>
      <w:r w:rsidR="0028285B">
        <w:t xml:space="preserve"> </w:t>
      </w:r>
      <w:r>
        <w:t>dadurch,</w:t>
      </w:r>
      <w:r w:rsidR="0028285B">
        <w:t xml:space="preserve"> </w:t>
      </w:r>
      <w:r>
        <w:t>dass</w:t>
      </w:r>
      <w:r w:rsidR="0028285B">
        <w:t xml:space="preserve"> </w:t>
      </w:r>
      <w:r>
        <w:t>der</w:t>
      </w:r>
      <w:r w:rsidR="0028285B">
        <w:t xml:space="preserve"> </w:t>
      </w:r>
      <w:r>
        <w:t>Mensch</w:t>
      </w:r>
      <w:r w:rsidR="0028285B">
        <w:t xml:space="preserve"> </w:t>
      </w:r>
      <w:r>
        <w:t>sein</w:t>
      </w:r>
      <w:r w:rsidR="0028285B">
        <w:t xml:space="preserve"> </w:t>
      </w:r>
      <w:r>
        <w:t>Leben</w:t>
      </w:r>
      <w:r w:rsidR="0028285B">
        <w:t xml:space="preserve"> </w:t>
      </w:r>
      <w:r>
        <w:t>persönlich</w:t>
      </w:r>
      <w:r w:rsidR="0028285B">
        <w:t xml:space="preserve"> </w:t>
      </w:r>
      <w:r>
        <w:t>Jesus</w:t>
      </w:r>
      <w:r w:rsidR="0028285B">
        <w:t xml:space="preserve"> </w:t>
      </w:r>
      <w:r>
        <w:t>Christus</w:t>
      </w:r>
      <w:r w:rsidR="0028285B">
        <w:t xml:space="preserve"> </w:t>
      </w:r>
      <w:r>
        <w:t>anvertraut</w:t>
      </w:r>
      <w:r w:rsidR="0028285B">
        <w:t xml:space="preserve"> </w:t>
      </w:r>
      <w:r>
        <w:t>und</w:t>
      </w:r>
      <w:r w:rsidR="0028285B">
        <w:t xml:space="preserve"> </w:t>
      </w:r>
      <w:r>
        <w:t>der</w:t>
      </w:r>
      <w:r w:rsidR="0028285B">
        <w:t xml:space="preserve"> </w:t>
      </w:r>
      <w:r>
        <w:t>Heilige</w:t>
      </w:r>
      <w:r w:rsidR="0028285B">
        <w:t xml:space="preserve"> </w:t>
      </w:r>
      <w:r>
        <w:t>Geist</w:t>
      </w:r>
      <w:r w:rsidR="0028285B">
        <w:t xml:space="preserve"> </w:t>
      </w:r>
      <w:r>
        <w:t>in</w:t>
      </w:r>
      <w:r w:rsidR="0028285B">
        <w:t xml:space="preserve"> </w:t>
      </w:r>
      <w:r>
        <w:t>ihm</w:t>
      </w:r>
      <w:r w:rsidR="0028285B">
        <w:t xml:space="preserve"> </w:t>
      </w:r>
      <w:r>
        <w:t>sesshaft</w:t>
      </w:r>
      <w:r w:rsidR="0028285B">
        <w:t xml:space="preserve"> </w:t>
      </w:r>
      <w:r>
        <w:t>wird,</w:t>
      </w:r>
      <w:r w:rsidR="0028285B">
        <w:t xml:space="preserve"> </w:t>
      </w:r>
      <w:r>
        <w:t>kann</w:t>
      </w:r>
      <w:r w:rsidR="0028285B">
        <w:t xml:space="preserve"> </w:t>
      </w:r>
      <w:r>
        <w:t>er</w:t>
      </w:r>
      <w:r w:rsidR="0028285B">
        <w:t xml:space="preserve"> </w:t>
      </w:r>
      <w:r>
        <w:t>diese</w:t>
      </w:r>
      <w:r w:rsidR="0028285B">
        <w:t xml:space="preserve"> </w:t>
      </w:r>
      <w:r>
        <w:t>Lebensaufgabe</w:t>
      </w:r>
      <w:r w:rsidR="0028285B">
        <w:t xml:space="preserve"> </w:t>
      </w:r>
      <w:r>
        <w:t>verwirklichen.</w:t>
      </w:r>
      <w:r w:rsidR="0028285B">
        <w:t xml:space="preserve"> </w:t>
      </w:r>
      <w:r>
        <w:t>Somit</w:t>
      </w:r>
      <w:r w:rsidR="0028285B">
        <w:t xml:space="preserve"> </w:t>
      </w:r>
      <w:r>
        <w:t>ist</w:t>
      </w:r>
      <w:r w:rsidR="0028285B">
        <w:t xml:space="preserve"> </w:t>
      </w:r>
      <w:r>
        <w:t>auch</w:t>
      </w:r>
      <w:r w:rsidR="0028285B">
        <w:t xml:space="preserve"> </w:t>
      </w:r>
      <w:r>
        <w:t>klar,</w:t>
      </w:r>
      <w:r w:rsidR="0028285B">
        <w:t xml:space="preserve"> </w:t>
      </w:r>
      <w:r>
        <w:t>dass</w:t>
      </w:r>
      <w:r w:rsidR="0028285B">
        <w:t xml:space="preserve"> </w:t>
      </w:r>
      <w:r>
        <w:t>jeder</w:t>
      </w:r>
      <w:r w:rsidR="0028285B">
        <w:t xml:space="preserve"> </w:t>
      </w:r>
      <w:r>
        <w:t>einzelne</w:t>
      </w:r>
      <w:r w:rsidR="0028285B">
        <w:t xml:space="preserve"> </w:t>
      </w:r>
      <w:r>
        <w:t>Christ</w:t>
      </w:r>
      <w:r w:rsidR="0028285B">
        <w:t xml:space="preserve"> </w:t>
      </w:r>
      <w:r>
        <w:t>zum</w:t>
      </w:r>
      <w:r w:rsidR="0028285B">
        <w:t xml:space="preserve"> </w:t>
      </w:r>
      <w:r>
        <w:t>Dienst</w:t>
      </w:r>
      <w:r w:rsidR="0028285B">
        <w:t xml:space="preserve"> </w:t>
      </w:r>
      <w:r>
        <w:t>am</w:t>
      </w:r>
      <w:r w:rsidR="0028285B">
        <w:t xml:space="preserve"> </w:t>
      </w:r>
      <w:r>
        <w:t>Leib</w:t>
      </w:r>
      <w:r w:rsidR="0028285B">
        <w:t xml:space="preserve"> </w:t>
      </w:r>
      <w:r>
        <w:t>Christi</w:t>
      </w:r>
      <w:r w:rsidR="0028285B">
        <w:t xml:space="preserve"> </w:t>
      </w:r>
      <w:r>
        <w:t>befähigt</w:t>
      </w:r>
      <w:r w:rsidR="0028285B">
        <w:t xml:space="preserve"> </w:t>
      </w:r>
      <w:r>
        <w:t>ist.</w:t>
      </w:r>
      <w:r w:rsidR="0028285B">
        <w:t xml:space="preserve"> </w:t>
      </w:r>
      <w:r>
        <w:t>Statt</w:t>
      </w:r>
      <w:r w:rsidR="0028285B">
        <w:t xml:space="preserve"> </w:t>
      </w:r>
      <w:r>
        <w:t>weiter</w:t>
      </w:r>
      <w:r w:rsidR="0028285B">
        <w:t xml:space="preserve"> </w:t>
      </w:r>
      <w:r>
        <w:t>zu</w:t>
      </w:r>
      <w:r w:rsidR="0028285B">
        <w:t xml:space="preserve"> </w:t>
      </w:r>
      <w:r>
        <w:t>behaupten,</w:t>
      </w:r>
      <w:r w:rsidR="0028285B">
        <w:t xml:space="preserve"> </w:t>
      </w:r>
      <w:r>
        <w:t>wir</w:t>
      </w:r>
      <w:r w:rsidR="0028285B">
        <w:t xml:space="preserve"> </w:t>
      </w:r>
      <w:r>
        <w:t>hätten</w:t>
      </w:r>
      <w:r w:rsidR="0028285B">
        <w:t xml:space="preserve"> </w:t>
      </w:r>
      <w:r>
        <w:t>keine</w:t>
      </w:r>
      <w:r w:rsidR="0028285B">
        <w:t xml:space="preserve"> </w:t>
      </w:r>
      <w:r>
        <w:t>Gaben,</w:t>
      </w:r>
      <w:r w:rsidR="0028285B">
        <w:t xml:space="preserve"> </w:t>
      </w:r>
      <w:r>
        <w:t>sollten</w:t>
      </w:r>
      <w:r w:rsidR="0028285B">
        <w:t xml:space="preserve"> </w:t>
      </w:r>
      <w:r>
        <w:t>wir</w:t>
      </w:r>
      <w:r w:rsidR="0028285B">
        <w:t xml:space="preserve"> </w:t>
      </w:r>
      <w:r>
        <w:t>anfangen,</w:t>
      </w:r>
      <w:r w:rsidR="0028285B">
        <w:t xml:space="preserve"> </w:t>
      </w:r>
      <w:r>
        <w:t>uns</w:t>
      </w:r>
      <w:r w:rsidR="0028285B">
        <w:t xml:space="preserve"> </w:t>
      </w:r>
      <w:r>
        <w:t>auf</w:t>
      </w:r>
      <w:r w:rsidR="0028285B">
        <w:t xml:space="preserve"> </w:t>
      </w:r>
      <w:r>
        <w:t>den</w:t>
      </w:r>
      <w:r w:rsidR="0028285B">
        <w:t xml:space="preserve"> </w:t>
      </w:r>
      <w:r>
        <w:t>Dienst</w:t>
      </w:r>
      <w:r w:rsidR="0028285B">
        <w:t xml:space="preserve"> </w:t>
      </w:r>
      <w:r>
        <w:t>an</w:t>
      </w:r>
      <w:r w:rsidR="0028285B">
        <w:t xml:space="preserve"> </w:t>
      </w:r>
      <w:r>
        <w:t>den</w:t>
      </w:r>
      <w:r w:rsidR="0028285B">
        <w:t xml:space="preserve"> </w:t>
      </w:r>
      <w:r>
        <w:t>anderen</w:t>
      </w:r>
      <w:r w:rsidR="0028285B">
        <w:t xml:space="preserve"> </w:t>
      </w:r>
      <w:r>
        <w:t>Gliedern</w:t>
      </w:r>
      <w:r w:rsidR="0028285B">
        <w:t xml:space="preserve"> </w:t>
      </w:r>
      <w:r>
        <w:t>und</w:t>
      </w:r>
      <w:r w:rsidR="0028285B">
        <w:t xml:space="preserve"> </w:t>
      </w:r>
      <w:r>
        <w:t>am</w:t>
      </w:r>
      <w:r w:rsidR="0028285B">
        <w:t xml:space="preserve"> </w:t>
      </w:r>
      <w:r>
        <w:t>gesamten</w:t>
      </w:r>
      <w:r w:rsidR="0028285B">
        <w:t xml:space="preserve"> </w:t>
      </w:r>
      <w:r>
        <w:t>Leib</w:t>
      </w:r>
      <w:r w:rsidR="0028285B">
        <w:t xml:space="preserve"> </w:t>
      </w:r>
      <w:r>
        <w:t>zu</w:t>
      </w:r>
      <w:r w:rsidR="0028285B">
        <w:t xml:space="preserve"> </w:t>
      </w:r>
      <w:r>
        <w:t>konzentrieren.</w:t>
      </w:r>
      <w:r w:rsidR="0028285B">
        <w:t xml:space="preserve"> </w:t>
      </w:r>
      <w:r>
        <w:t>Wer</w:t>
      </w:r>
      <w:r w:rsidR="0028285B">
        <w:t xml:space="preserve"> </w:t>
      </w:r>
      <w:r>
        <w:t>sich</w:t>
      </w:r>
      <w:r w:rsidR="0028285B">
        <w:t xml:space="preserve"> </w:t>
      </w:r>
      <w:r>
        <w:t>auf</w:t>
      </w:r>
      <w:r w:rsidR="0028285B">
        <w:t xml:space="preserve"> </w:t>
      </w:r>
      <w:r>
        <w:t>den</w:t>
      </w:r>
      <w:r w:rsidR="0028285B">
        <w:t xml:space="preserve"> </w:t>
      </w:r>
      <w:r>
        <w:t>Dienst,</w:t>
      </w:r>
      <w:r w:rsidR="0028285B">
        <w:t xml:space="preserve"> </w:t>
      </w:r>
      <w:r>
        <w:t>und</w:t>
      </w:r>
      <w:r w:rsidR="0028285B">
        <w:t xml:space="preserve"> </w:t>
      </w:r>
      <w:r>
        <w:t>nicht</w:t>
      </w:r>
      <w:r w:rsidR="0028285B">
        <w:t xml:space="preserve"> </w:t>
      </w:r>
      <w:r>
        <w:t>auf</w:t>
      </w:r>
      <w:r w:rsidR="0028285B">
        <w:t xml:space="preserve"> </w:t>
      </w:r>
      <w:r>
        <w:t>die</w:t>
      </w:r>
      <w:r w:rsidR="0028285B">
        <w:t xml:space="preserve"> </w:t>
      </w:r>
      <w:r>
        <w:t>eigenen</w:t>
      </w:r>
      <w:r w:rsidR="0028285B">
        <w:t xml:space="preserve"> </w:t>
      </w:r>
      <w:r>
        <w:t>Fähigkeiten</w:t>
      </w:r>
      <w:r w:rsidR="0028285B">
        <w:t xml:space="preserve"> </w:t>
      </w:r>
      <w:r>
        <w:t>konzentriert,</w:t>
      </w:r>
      <w:r w:rsidR="0028285B">
        <w:t xml:space="preserve"> </w:t>
      </w:r>
      <w:r>
        <w:t>wird</w:t>
      </w:r>
      <w:r w:rsidR="0028285B">
        <w:t xml:space="preserve"> </w:t>
      </w:r>
      <w:r>
        <w:t>plötzlich</w:t>
      </w:r>
      <w:r w:rsidR="0028285B">
        <w:t xml:space="preserve"> </w:t>
      </w:r>
      <w:r>
        <w:t>merken,</w:t>
      </w:r>
      <w:r w:rsidR="0028285B">
        <w:t xml:space="preserve"> </w:t>
      </w:r>
      <w:r>
        <w:t>dass</w:t>
      </w:r>
      <w:r w:rsidR="0028285B">
        <w:t xml:space="preserve"> </w:t>
      </w:r>
      <w:r>
        <w:t>er</w:t>
      </w:r>
      <w:r w:rsidR="0028285B">
        <w:t xml:space="preserve"> </w:t>
      </w:r>
      <w:r>
        <w:t>dienen</w:t>
      </w:r>
      <w:r w:rsidR="0028285B">
        <w:t xml:space="preserve"> </w:t>
      </w:r>
      <w:r>
        <w:t>kann</w:t>
      </w:r>
      <w:r w:rsidR="0028285B">
        <w:t xml:space="preserve"> </w:t>
      </w:r>
      <w:r>
        <w:t>und</w:t>
      </w:r>
      <w:r w:rsidR="0028285B">
        <w:t xml:space="preserve"> </w:t>
      </w:r>
      <w:r>
        <w:t>dass</w:t>
      </w:r>
      <w:r w:rsidR="0028285B">
        <w:t xml:space="preserve"> </w:t>
      </w:r>
      <w:r>
        <w:t>er</w:t>
      </w:r>
      <w:r w:rsidR="0028285B">
        <w:t xml:space="preserve"> </w:t>
      </w:r>
      <w:r>
        <w:t>dazu</w:t>
      </w:r>
      <w:r w:rsidR="0028285B">
        <w:t xml:space="preserve"> </w:t>
      </w:r>
      <w:r>
        <w:t>auch</w:t>
      </w:r>
      <w:r w:rsidR="0028285B">
        <w:t xml:space="preserve"> </w:t>
      </w:r>
      <w:r>
        <w:t>Fähigkeiten</w:t>
      </w:r>
      <w:r w:rsidR="0028285B">
        <w:t xml:space="preserve"> </w:t>
      </w:r>
      <w:r>
        <w:t>hat.</w:t>
      </w:r>
    </w:p>
    <w:p w14:paraId="5F138A88" w14:textId="77777777" w:rsidR="005B0E24" w:rsidRDefault="005B0E24"/>
    <w:p w14:paraId="0BB67D3E" w14:textId="5EB5B7CC" w:rsidR="005B0E24" w:rsidRDefault="005B0E24">
      <w:pPr>
        <w:pStyle w:val="berschrift2"/>
      </w:pPr>
      <w:r>
        <w:t>b)</w:t>
      </w:r>
      <w:r w:rsidR="0028285B">
        <w:t xml:space="preserve"> </w:t>
      </w:r>
      <w:r>
        <w:t>Worum</w:t>
      </w:r>
      <w:r w:rsidR="0028285B">
        <w:t xml:space="preserve"> </w:t>
      </w:r>
      <w:r>
        <w:t>geht</w:t>
      </w:r>
      <w:r w:rsidR="0028285B">
        <w:t xml:space="preserve"> </w:t>
      </w:r>
      <w:r>
        <w:t>es?</w:t>
      </w:r>
    </w:p>
    <w:p w14:paraId="25B2B2D1" w14:textId="7E1B7488" w:rsidR="001332E5" w:rsidRDefault="001332E5">
      <w:r>
        <w:t>Paulus</w:t>
      </w:r>
      <w:r w:rsidR="0028285B">
        <w:t xml:space="preserve"> </w:t>
      </w:r>
      <w:r>
        <w:t>betont</w:t>
      </w:r>
      <w:r w:rsidR="0028285B">
        <w:t xml:space="preserve"> </w:t>
      </w:r>
      <w:r>
        <w:t>in</w:t>
      </w:r>
      <w:r w:rsidR="0028285B">
        <w:t xml:space="preserve"> </w:t>
      </w:r>
      <w:r>
        <w:t>1</w:t>
      </w:r>
      <w:r w:rsidR="0028285B">
        <w:t xml:space="preserve">. Korinther </w:t>
      </w:r>
      <w:r>
        <w:t>4</w:t>
      </w:r>
      <w:r w:rsidR="0028285B">
        <w:t>, 1</w:t>
      </w:r>
      <w:r>
        <w:t>f.:</w:t>
      </w:r>
      <w:r w:rsidR="0028285B">
        <w:t xml:space="preserve"> </w:t>
      </w:r>
      <w:r>
        <w:t>„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Dafür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halte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man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uns: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Für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Handlanger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Christi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und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Verwalter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der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Geheimnisse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Gottes.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Übrigens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sucht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man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hier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an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den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Verwaltern,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da</w:t>
      </w:r>
      <w:r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ss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einer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treu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erfunden</w:t>
      </w:r>
      <w:r w:rsidR="0028285B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 xml:space="preserve"> 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we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r</w:t>
      </w:r>
      <w:r w:rsidRPr="001332E5">
        <w:rPr>
          <w:rFonts w:asciiTheme="majorBidi" w:eastAsia="Times" w:hAnsiTheme="majorBidi" w:cstheme="majorBidi"/>
          <w:noProof w:val="0"/>
          <w:color w:val="393939"/>
          <w:szCs w:val="24"/>
          <w:lang w:bidi="he-IL"/>
        </w:rPr>
        <w:t>de.</w:t>
      </w:r>
      <w:r>
        <w:t>“</w:t>
      </w:r>
    </w:p>
    <w:p w14:paraId="72EF7455" w14:textId="44ED1D61" w:rsidR="005B0E24" w:rsidRDefault="005B0E24">
      <w:r>
        <w:t>Weil</w:t>
      </w:r>
      <w:r w:rsidR="0028285B">
        <w:t xml:space="preserve"> </w:t>
      </w:r>
      <w:r w:rsidR="00795BE8">
        <w:t>„</w:t>
      </w:r>
      <w:r>
        <w:t>Gnadengaben</w:t>
      </w:r>
      <w:r w:rsidR="00795BE8">
        <w:t>“</w:t>
      </w:r>
      <w:r w:rsidR="0028285B">
        <w:t xml:space="preserve"> </w:t>
      </w:r>
      <w:r>
        <w:t>ein</w:t>
      </w:r>
      <w:r w:rsidR="0028285B">
        <w:t xml:space="preserve"> </w:t>
      </w:r>
      <w:r>
        <w:t>Geschenk</w:t>
      </w:r>
      <w:r w:rsidR="0028285B">
        <w:t xml:space="preserve"> </w:t>
      </w:r>
      <w:r>
        <w:t>der</w:t>
      </w:r>
      <w:r w:rsidR="0028285B">
        <w:t xml:space="preserve"> </w:t>
      </w:r>
      <w:r>
        <w:t>Gnade</w:t>
      </w:r>
      <w:r w:rsidR="0028285B">
        <w:t xml:space="preserve"> </w:t>
      </w:r>
      <w:r>
        <w:t>Gottes</w:t>
      </w:r>
      <w:r w:rsidR="0028285B">
        <w:t xml:space="preserve"> </w:t>
      </w:r>
      <w:r>
        <w:t>sind,</w:t>
      </w:r>
      <w:r w:rsidR="0028285B">
        <w:t xml:space="preserve"> </w:t>
      </w:r>
      <w:r>
        <w:t>die</w:t>
      </w:r>
      <w:r w:rsidR="0028285B">
        <w:t xml:space="preserve"> </w:t>
      </w:r>
      <w:r>
        <w:t>der</w:t>
      </w:r>
      <w:r w:rsidR="0028285B">
        <w:t xml:space="preserve"> </w:t>
      </w:r>
      <w:r>
        <w:t>Heilige</w:t>
      </w:r>
      <w:r w:rsidR="0028285B">
        <w:t xml:space="preserve"> </w:t>
      </w:r>
      <w:r>
        <w:t>Geist</w:t>
      </w:r>
      <w:r w:rsidR="0028285B">
        <w:t xml:space="preserve"> </w:t>
      </w:r>
      <w:r>
        <w:t>bewirkt,</w:t>
      </w:r>
      <w:r w:rsidR="0028285B">
        <w:t xml:space="preserve"> </w:t>
      </w:r>
      <w:r>
        <w:t>um</w:t>
      </w:r>
      <w:r w:rsidR="0028285B">
        <w:t xml:space="preserve"> </w:t>
      </w:r>
      <w:r>
        <w:t>den</w:t>
      </w:r>
      <w:r w:rsidR="0028285B">
        <w:t xml:space="preserve"> </w:t>
      </w:r>
      <w:r>
        <w:t>Leib</w:t>
      </w:r>
      <w:r w:rsidR="0028285B">
        <w:t xml:space="preserve"> </w:t>
      </w:r>
      <w:r>
        <w:t>Christi</w:t>
      </w:r>
      <w:r w:rsidR="0028285B">
        <w:t xml:space="preserve"> </w:t>
      </w:r>
      <w:r>
        <w:t>zu</w:t>
      </w:r>
      <w:r w:rsidR="0028285B">
        <w:t xml:space="preserve"> </w:t>
      </w:r>
      <w:r>
        <w:t>erbauen,</w:t>
      </w:r>
      <w:r w:rsidR="0028285B">
        <w:t xml:space="preserve"> </w:t>
      </w:r>
      <w:r>
        <w:t>können</w:t>
      </w:r>
      <w:r w:rsidR="0028285B">
        <w:t xml:space="preserve"> </w:t>
      </w:r>
      <w:r>
        <w:t>sie</w:t>
      </w:r>
      <w:r w:rsidR="0028285B">
        <w:t xml:space="preserve"> </w:t>
      </w:r>
      <w:r>
        <w:t>auch</w:t>
      </w:r>
      <w:r w:rsidR="0028285B">
        <w:t xml:space="preserve"> </w:t>
      </w:r>
      <w:r>
        <w:t>nicht</w:t>
      </w:r>
      <w:r w:rsidR="0028285B">
        <w:t xml:space="preserve"> </w:t>
      </w:r>
      <w:r>
        <w:t>ein</w:t>
      </w:r>
      <w:r w:rsidR="0028285B">
        <w:t xml:space="preserve"> </w:t>
      </w:r>
      <w:r>
        <w:t>Ausdruck</w:t>
      </w:r>
      <w:r w:rsidR="0028285B">
        <w:t xml:space="preserve"> </w:t>
      </w:r>
      <w:r>
        <w:t>geistlicher</w:t>
      </w:r>
      <w:r w:rsidR="0028285B">
        <w:t xml:space="preserve"> </w:t>
      </w:r>
      <w:r>
        <w:t>Reife</w:t>
      </w:r>
      <w:r w:rsidR="0028285B">
        <w:t xml:space="preserve"> </w:t>
      </w:r>
      <w:r>
        <w:t>sein.</w:t>
      </w:r>
      <w:r w:rsidR="0028285B">
        <w:t xml:space="preserve"> </w:t>
      </w:r>
      <w:r>
        <w:t>Auch</w:t>
      </w:r>
      <w:r w:rsidR="0028285B">
        <w:t xml:space="preserve"> </w:t>
      </w:r>
      <w:r>
        <w:t>bestimmte</w:t>
      </w:r>
      <w:r w:rsidR="0028285B">
        <w:t xml:space="preserve"> </w:t>
      </w:r>
      <w:r>
        <w:t>Gaben</w:t>
      </w:r>
      <w:r w:rsidR="0028285B">
        <w:t xml:space="preserve"> </w:t>
      </w:r>
      <w:r>
        <w:t>wie</w:t>
      </w:r>
      <w:r w:rsidR="0028285B">
        <w:t xml:space="preserve"> </w:t>
      </w:r>
      <w:r>
        <w:t>„Zungenreden“</w:t>
      </w:r>
      <w:r w:rsidR="0028285B">
        <w:t xml:space="preserve"> </w:t>
      </w:r>
      <w:r>
        <w:t>sind</w:t>
      </w:r>
      <w:r w:rsidR="0028285B">
        <w:t xml:space="preserve"> </w:t>
      </w:r>
      <w:r>
        <w:t>kein</w:t>
      </w:r>
      <w:r w:rsidR="0028285B">
        <w:t xml:space="preserve"> </w:t>
      </w:r>
      <w:r>
        <w:t>Ausdruck</w:t>
      </w:r>
      <w:r w:rsidR="0028285B">
        <w:t xml:space="preserve"> </w:t>
      </w:r>
      <w:r>
        <w:t>besonderer</w:t>
      </w:r>
      <w:r w:rsidR="0028285B">
        <w:t xml:space="preserve"> </w:t>
      </w:r>
      <w:r>
        <w:t>Geistlichkeit</w:t>
      </w:r>
      <w:r w:rsidR="0028285B">
        <w:t xml:space="preserve"> </w:t>
      </w:r>
      <w:r>
        <w:t>bzw.</w:t>
      </w:r>
      <w:r w:rsidR="0028285B">
        <w:t xml:space="preserve"> </w:t>
      </w:r>
      <w:r>
        <w:t>ein</w:t>
      </w:r>
      <w:r w:rsidR="0028285B">
        <w:t xml:space="preserve"> </w:t>
      </w:r>
      <w:r>
        <w:t>Zeichen</w:t>
      </w:r>
      <w:r w:rsidR="0028285B">
        <w:t xml:space="preserve"> </w:t>
      </w:r>
      <w:r>
        <w:t>einer</w:t>
      </w:r>
      <w:r w:rsidR="0028285B">
        <w:t xml:space="preserve"> </w:t>
      </w:r>
      <w:r>
        <w:t>„Geistestaufe“,</w:t>
      </w:r>
      <w:r w:rsidR="0028285B">
        <w:t xml:space="preserve"> </w:t>
      </w:r>
      <w:r>
        <w:t>wie</w:t>
      </w:r>
      <w:r w:rsidR="0028285B">
        <w:t xml:space="preserve"> </w:t>
      </w:r>
      <w:r w:rsidR="00795BE8">
        <w:t>manchmal</w:t>
      </w:r>
      <w:r w:rsidR="0028285B">
        <w:t xml:space="preserve"> </w:t>
      </w:r>
      <w:r w:rsidR="00795BE8">
        <w:t>behauptet</w:t>
      </w:r>
      <w:r w:rsidR="0028285B">
        <w:t xml:space="preserve"> </w:t>
      </w:r>
      <w:r w:rsidR="00795BE8">
        <w:t>wird</w:t>
      </w:r>
      <w:r>
        <w:t>.</w:t>
      </w:r>
      <w:r w:rsidR="0028285B">
        <w:t xml:space="preserve"> </w:t>
      </w:r>
      <w:r>
        <w:t>Mit</w:t>
      </w:r>
      <w:r w:rsidR="0028285B">
        <w:t xml:space="preserve"> </w:t>
      </w:r>
      <w:r>
        <w:t>der</w:t>
      </w:r>
      <w:r w:rsidR="0028285B">
        <w:t xml:space="preserve"> </w:t>
      </w:r>
      <w:r>
        <w:t>Gabe</w:t>
      </w:r>
      <w:r w:rsidR="0028285B">
        <w:t xml:space="preserve"> </w:t>
      </w:r>
      <w:r>
        <w:t>der</w:t>
      </w:r>
      <w:r w:rsidR="0028285B">
        <w:t xml:space="preserve"> </w:t>
      </w:r>
      <w:r>
        <w:t>„Glosso-lalie“</w:t>
      </w:r>
      <w:r w:rsidR="0028285B">
        <w:t xml:space="preserve"> </w:t>
      </w:r>
      <w:r>
        <w:t>(zusammengesetzt</w:t>
      </w:r>
      <w:r w:rsidR="0028285B">
        <w:t xml:space="preserve"> </w:t>
      </w:r>
      <w:r>
        <w:t>aus</w:t>
      </w:r>
      <w:r w:rsidR="0028285B">
        <w:t xml:space="preserve"> </w:t>
      </w:r>
      <w:r>
        <w:rPr>
          <w:i/>
        </w:rPr>
        <w:t>glossa</w:t>
      </w:r>
      <w:r w:rsidR="0028285B">
        <w:t xml:space="preserve"> </w:t>
      </w:r>
      <w:r>
        <w:t>„Zunge,</w:t>
      </w:r>
      <w:r w:rsidR="0028285B">
        <w:t xml:space="preserve"> </w:t>
      </w:r>
      <w:r>
        <w:t>Sprache“</w:t>
      </w:r>
      <w:r w:rsidR="0028285B">
        <w:t xml:space="preserve"> </w:t>
      </w:r>
      <w:r>
        <w:t>und</w:t>
      </w:r>
      <w:r w:rsidR="0028285B">
        <w:t xml:space="preserve"> </w:t>
      </w:r>
      <w:r>
        <w:rPr>
          <w:i/>
        </w:rPr>
        <w:t>laleo</w:t>
      </w:r>
      <w:r w:rsidR="0028285B">
        <w:t xml:space="preserve"> </w:t>
      </w:r>
      <w:r>
        <w:t>„reden,</w:t>
      </w:r>
      <w:r w:rsidR="0028285B">
        <w:t xml:space="preserve"> </w:t>
      </w:r>
      <w:r>
        <w:t>verkünden“)</w:t>
      </w:r>
      <w:r w:rsidR="0028285B">
        <w:t xml:space="preserve"> </w:t>
      </w:r>
      <w:r>
        <w:t>oder</w:t>
      </w:r>
      <w:r w:rsidR="0028285B">
        <w:t xml:space="preserve"> </w:t>
      </w:r>
      <w:r>
        <w:t>des</w:t>
      </w:r>
      <w:r w:rsidR="0028285B">
        <w:t xml:space="preserve"> </w:t>
      </w:r>
      <w:r>
        <w:t>„Zungenredens“</w:t>
      </w:r>
      <w:r w:rsidR="0028285B">
        <w:t xml:space="preserve"> </w:t>
      </w:r>
      <w:r>
        <w:t>(besser:</w:t>
      </w:r>
      <w:r w:rsidR="0028285B">
        <w:t xml:space="preserve"> </w:t>
      </w:r>
      <w:r>
        <w:t>des</w:t>
      </w:r>
      <w:r w:rsidR="0028285B">
        <w:t xml:space="preserve"> </w:t>
      </w:r>
      <w:r>
        <w:t>Sprachenredens)</w:t>
      </w:r>
      <w:r w:rsidR="0028285B">
        <w:t xml:space="preserve"> </w:t>
      </w:r>
      <w:r>
        <w:t>war</w:t>
      </w:r>
      <w:r w:rsidR="0028285B">
        <w:t xml:space="preserve"> </w:t>
      </w:r>
      <w:r>
        <w:t>ursprünglich</w:t>
      </w:r>
      <w:r w:rsidR="0028285B">
        <w:t xml:space="preserve"> </w:t>
      </w:r>
      <w:r>
        <w:t>die</w:t>
      </w:r>
      <w:r w:rsidR="0028285B">
        <w:t xml:space="preserve"> </w:t>
      </w:r>
      <w:r>
        <w:t>Fähigkeit</w:t>
      </w:r>
      <w:r w:rsidR="0028285B">
        <w:t xml:space="preserve"> </w:t>
      </w:r>
      <w:r>
        <w:t>gemeint,</w:t>
      </w:r>
      <w:r w:rsidR="0028285B">
        <w:t xml:space="preserve"> </w:t>
      </w:r>
      <w:r>
        <w:t>das</w:t>
      </w:r>
      <w:r w:rsidR="0028285B">
        <w:t xml:space="preserve"> </w:t>
      </w:r>
      <w:r>
        <w:t>Evangelium</w:t>
      </w:r>
      <w:r w:rsidR="0028285B">
        <w:t xml:space="preserve"> </w:t>
      </w:r>
      <w:r>
        <w:t>in</w:t>
      </w:r>
      <w:r w:rsidR="0028285B">
        <w:t xml:space="preserve"> </w:t>
      </w:r>
      <w:r>
        <w:t>einer</w:t>
      </w:r>
      <w:r w:rsidR="0028285B">
        <w:t xml:space="preserve"> </w:t>
      </w:r>
      <w:r>
        <w:t>nicht</w:t>
      </w:r>
      <w:r w:rsidR="0028285B">
        <w:t xml:space="preserve"> </w:t>
      </w:r>
      <w:r>
        <w:t>gelernten</w:t>
      </w:r>
      <w:r w:rsidR="0028285B">
        <w:t xml:space="preserve"> </w:t>
      </w:r>
      <w:r>
        <w:t>Sprache</w:t>
      </w:r>
      <w:r w:rsidR="0028285B">
        <w:t xml:space="preserve"> </w:t>
      </w:r>
      <w:r>
        <w:t>bzw.</w:t>
      </w:r>
      <w:r w:rsidR="0028285B">
        <w:t xml:space="preserve"> </w:t>
      </w:r>
      <w:r>
        <w:t>in</w:t>
      </w:r>
      <w:r w:rsidR="0028285B">
        <w:t xml:space="preserve"> </w:t>
      </w:r>
      <w:r>
        <w:t>einem</w:t>
      </w:r>
      <w:r w:rsidR="0028285B">
        <w:t xml:space="preserve"> </w:t>
      </w:r>
      <w:r>
        <w:t>nicht</w:t>
      </w:r>
      <w:r w:rsidR="0028285B">
        <w:t xml:space="preserve"> </w:t>
      </w:r>
      <w:r>
        <w:t>gelernten</w:t>
      </w:r>
      <w:r w:rsidR="0028285B">
        <w:t xml:space="preserve"> </w:t>
      </w:r>
      <w:r>
        <w:t>Dialekt</w:t>
      </w:r>
      <w:r w:rsidR="0028285B">
        <w:t xml:space="preserve"> </w:t>
      </w:r>
      <w:r>
        <w:t>zu</w:t>
      </w:r>
      <w:r w:rsidR="0028285B">
        <w:t xml:space="preserve"> </w:t>
      </w:r>
      <w:r>
        <w:t>verkünden</w:t>
      </w:r>
      <w:r w:rsidR="0028285B">
        <w:t xml:space="preserve"> </w:t>
      </w:r>
      <w:r>
        <w:t>(</w:t>
      </w:r>
      <w:r w:rsidR="007A41FF">
        <w:t>vgl.</w:t>
      </w:r>
      <w:r w:rsidR="0028285B">
        <w:t xml:space="preserve"> Apostelgeschichte </w:t>
      </w:r>
      <w:r>
        <w:t>2</w:t>
      </w:r>
      <w:r w:rsidR="0028285B">
        <w:t>, 4</w:t>
      </w:r>
      <w:r>
        <w:t>.6.11).</w:t>
      </w:r>
      <w:r w:rsidR="0028285B">
        <w:t xml:space="preserve"> </w:t>
      </w:r>
      <w:r>
        <w:t>Das</w:t>
      </w:r>
      <w:r w:rsidR="0028285B">
        <w:t xml:space="preserve"> </w:t>
      </w:r>
      <w:r>
        <w:t>griechische</w:t>
      </w:r>
      <w:r w:rsidR="0028285B">
        <w:t xml:space="preserve"> </w:t>
      </w:r>
      <w:r>
        <w:t>Wort</w:t>
      </w:r>
      <w:r w:rsidR="0028285B">
        <w:t xml:space="preserve"> </w:t>
      </w:r>
      <w:r>
        <w:rPr>
          <w:i/>
        </w:rPr>
        <w:t>glossa</w:t>
      </w:r>
      <w:r w:rsidR="0028285B">
        <w:t xml:space="preserve"> </w:t>
      </w:r>
      <w:r>
        <w:t>bedeutet</w:t>
      </w:r>
      <w:r w:rsidR="0028285B">
        <w:t xml:space="preserve"> </w:t>
      </w:r>
      <w:r>
        <w:t>sowohl</w:t>
      </w:r>
      <w:r w:rsidR="0028285B">
        <w:t xml:space="preserve"> </w:t>
      </w:r>
      <w:r>
        <w:t>„Zunge“</w:t>
      </w:r>
      <w:r w:rsidR="0028285B">
        <w:t xml:space="preserve"> </w:t>
      </w:r>
      <w:r>
        <w:t>als</w:t>
      </w:r>
      <w:r w:rsidR="0028285B">
        <w:t xml:space="preserve"> </w:t>
      </w:r>
      <w:r>
        <w:t>auch</w:t>
      </w:r>
      <w:r w:rsidR="0028285B">
        <w:t xml:space="preserve"> </w:t>
      </w:r>
      <w:r>
        <w:t>„Sprache“.</w:t>
      </w:r>
      <w:r w:rsidR="0028285B">
        <w:t xml:space="preserve"> </w:t>
      </w:r>
      <w:r>
        <w:t>Ausdrücke</w:t>
      </w:r>
      <w:r w:rsidR="0028285B">
        <w:t xml:space="preserve"> </w:t>
      </w:r>
      <w:r>
        <w:t>wie</w:t>
      </w:r>
      <w:r w:rsidR="0028285B">
        <w:t xml:space="preserve"> </w:t>
      </w:r>
      <w:r>
        <w:t>„in</w:t>
      </w:r>
      <w:r w:rsidR="0028285B">
        <w:t xml:space="preserve"> </w:t>
      </w:r>
      <w:r>
        <w:t>neuen</w:t>
      </w:r>
      <w:r w:rsidR="0028285B">
        <w:t xml:space="preserve"> </w:t>
      </w:r>
      <w:r>
        <w:t>Sprachen“</w:t>
      </w:r>
      <w:r w:rsidR="0028285B">
        <w:t xml:space="preserve"> </w:t>
      </w:r>
      <w:r>
        <w:t>(</w:t>
      </w:r>
      <w:r w:rsidR="0028285B">
        <w:t xml:space="preserve">Markus </w:t>
      </w:r>
      <w:r>
        <w:t>16</w:t>
      </w:r>
      <w:r w:rsidR="0028285B">
        <w:t>, 1</w:t>
      </w:r>
      <w:r>
        <w:t>7),</w:t>
      </w:r>
      <w:r w:rsidR="0028285B">
        <w:t xml:space="preserve"> </w:t>
      </w:r>
      <w:r>
        <w:t>„in</w:t>
      </w:r>
      <w:r w:rsidR="0028285B">
        <w:t xml:space="preserve"> </w:t>
      </w:r>
      <w:r>
        <w:t>anderen</w:t>
      </w:r>
      <w:r w:rsidR="0028285B">
        <w:t xml:space="preserve"> </w:t>
      </w:r>
      <w:r>
        <w:t>Sprachen“</w:t>
      </w:r>
      <w:r w:rsidR="0028285B">
        <w:t xml:space="preserve"> </w:t>
      </w:r>
      <w:r>
        <w:t>(</w:t>
      </w:r>
      <w:r w:rsidR="0028285B">
        <w:t xml:space="preserve">Apostelgeschichte </w:t>
      </w:r>
      <w:r>
        <w:t>2</w:t>
      </w:r>
      <w:r w:rsidR="0028285B">
        <w:t>, 4</w:t>
      </w:r>
      <w:r>
        <w:t>),</w:t>
      </w:r>
      <w:r w:rsidR="0028285B">
        <w:t xml:space="preserve"> </w:t>
      </w:r>
      <w:r>
        <w:t>„in</w:t>
      </w:r>
      <w:r w:rsidR="0028285B">
        <w:t xml:space="preserve"> </w:t>
      </w:r>
      <w:r>
        <w:t>unserem</w:t>
      </w:r>
      <w:r w:rsidR="0028285B">
        <w:t xml:space="preserve"> </w:t>
      </w:r>
      <w:r>
        <w:t>eigenen</w:t>
      </w:r>
      <w:r w:rsidR="0028285B">
        <w:t xml:space="preserve"> </w:t>
      </w:r>
      <w:r>
        <w:t>Dialekt“</w:t>
      </w:r>
      <w:r w:rsidR="0028285B">
        <w:t xml:space="preserve"> </w:t>
      </w:r>
      <w:r>
        <w:t>(</w:t>
      </w:r>
      <w:r w:rsidR="0028285B">
        <w:t xml:space="preserve">Apostelgeschichte </w:t>
      </w:r>
      <w:r>
        <w:t>2</w:t>
      </w:r>
      <w:r w:rsidR="0028285B">
        <w:t>, 6</w:t>
      </w:r>
      <w:r>
        <w:t>),</w:t>
      </w:r>
      <w:r w:rsidR="0028285B">
        <w:t xml:space="preserve"> </w:t>
      </w:r>
      <w:r>
        <w:t>„in</w:t>
      </w:r>
      <w:r w:rsidR="0028285B">
        <w:t xml:space="preserve"> </w:t>
      </w:r>
      <w:r>
        <w:t>unserer</w:t>
      </w:r>
      <w:r w:rsidR="0028285B">
        <w:t xml:space="preserve"> </w:t>
      </w:r>
      <w:r>
        <w:t>Sprache“</w:t>
      </w:r>
      <w:r w:rsidR="0028285B">
        <w:t xml:space="preserve"> </w:t>
      </w:r>
      <w:r>
        <w:t>(</w:t>
      </w:r>
      <w:r w:rsidR="0028285B">
        <w:t xml:space="preserve">Apostelgeschichte </w:t>
      </w:r>
      <w:r>
        <w:t>2</w:t>
      </w:r>
      <w:r w:rsidR="0028285B">
        <w:t>, 1</w:t>
      </w:r>
      <w:r>
        <w:t>1)</w:t>
      </w:r>
      <w:r w:rsidR="0028285B">
        <w:t xml:space="preserve"> </w:t>
      </w:r>
      <w:r>
        <w:t>und</w:t>
      </w:r>
      <w:r w:rsidR="0028285B">
        <w:t xml:space="preserve"> </w:t>
      </w:r>
      <w:r>
        <w:t>„Arten</w:t>
      </w:r>
      <w:r w:rsidR="0028285B">
        <w:t xml:space="preserve"> </w:t>
      </w:r>
      <w:r>
        <w:t>von</w:t>
      </w:r>
      <w:r w:rsidR="0028285B">
        <w:t xml:space="preserve"> </w:t>
      </w:r>
      <w:r>
        <w:t>Sprachen“</w:t>
      </w:r>
      <w:r w:rsidR="0028285B">
        <w:t xml:space="preserve"> </w:t>
      </w:r>
      <w:r>
        <w:t>(1</w:t>
      </w:r>
      <w:r w:rsidR="0028285B">
        <w:t xml:space="preserve">. Korinther </w:t>
      </w:r>
      <w:r>
        <w:t>12</w:t>
      </w:r>
      <w:r w:rsidR="0028285B">
        <w:t>, 1</w:t>
      </w:r>
      <w:r>
        <w:t>0.28)</w:t>
      </w:r>
      <w:r w:rsidR="0028285B">
        <w:t xml:space="preserve"> </w:t>
      </w:r>
      <w:r>
        <w:t>zeigen,</w:t>
      </w:r>
      <w:r w:rsidR="0028285B">
        <w:t xml:space="preserve"> </w:t>
      </w:r>
      <w:r>
        <w:t>dass</w:t>
      </w:r>
      <w:r w:rsidR="0028285B">
        <w:t xml:space="preserve"> </w:t>
      </w:r>
      <w:r>
        <w:t>„Zunge“</w:t>
      </w:r>
      <w:r w:rsidR="0028285B">
        <w:t xml:space="preserve"> </w:t>
      </w:r>
      <w:r>
        <w:t>in</w:t>
      </w:r>
      <w:r w:rsidR="0028285B">
        <w:t xml:space="preserve"> </w:t>
      </w:r>
      <w:r>
        <w:t>diesem</w:t>
      </w:r>
      <w:r w:rsidR="0028285B">
        <w:t xml:space="preserve"> </w:t>
      </w:r>
      <w:r>
        <w:t>Zusammenhang</w:t>
      </w:r>
      <w:r w:rsidR="0028285B">
        <w:t xml:space="preserve"> </w:t>
      </w:r>
      <w:r>
        <w:t>eine</w:t>
      </w:r>
      <w:r w:rsidR="0028285B">
        <w:t xml:space="preserve"> </w:t>
      </w:r>
      <w:r>
        <w:t>falsche</w:t>
      </w:r>
      <w:r w:rsidR="0028285B">
        <w:t xml:space="preserve"> </w:t>
      </w:r>
      <w:r>
        <w:t>Übersetzung</w:t>
      </w:r>
      <w:r w:rsidR="0028285B">
        <w:t xml:space="preserve"> </w:t>
      </w:r>
      <w:r>
        <w:t>ist.</w:t>
      </w:r>
      <w:r w:rsidR="0028285B">
        <w:t xml:space="preserve"> </w:t>
      </w:r>
      <w:r>
        <w:t>Gemeint</w:t>
      </w:r>
      <w:r w:rsidR="0028285B">
        <w:t xml:space="preserve"> </w:t>
      </w:r>
      <w:r>
        <w:t>ist</w:t>
      </w:r>
      <w:r w:rsidR="0028285B">
        <w:t xml:space="preserve"> </w:t>
      </w:r>
      <w:r>
        <w:t>auch</w:t>
      </w:r>
      <w:r w:rsidR="0028285B">
        <w:t xml:space="preserve"> </w:t>
      </w:r>
      <w:r>
        <w:t>kein</w:t>
      </w:r>
      <w:r w:rsidR="0028285B">
        <w:t xml:space="preserve"> </w:t>
      </w:r>
      <w:r>
        <w:t>unverständiges</w:t>
      </w:r>
      <w:r w:rsidR="0028285B">
        <w:t xml:space="preserve"> </w:t>
      </w:r>
      <w:r>
        <w:t>Lallen,</w:t>
      </w:r>
      <w:r w:rsidR="0028285B">
        <w:t xml:space="preserve"> </w:t>
      </w:r>
      <w:r>
        <w:t>wie</w:t>
      </w:r>
      <w:r w:rsidR="0028285B">
        <w:t xml:space="preserve"> </w:t>
      </w:r>
      <w:r>
        <w:t>die</w:t>
      </w:r>
      <w:r w:rsidR="0028285B">
        <w:t xml:space="preserve"> </w:t>
      </w:r>
      <w:r>
        <w:t>Korinther</w:t>
      </w:r>
      <w:r w:rsidR="0028285B">
        <w:t xml:space="preserve"> </w:t>
      </w:r>
      <w:r>
        <w:t>damals</w:t>
      </w:r>
      <w:r w:rsidR="0028285B">
        <w:t xml:space="preserve"> </w:t>
      </w:r>
      <w:r>
        <w:t>meinten</w:t>
      </w:r>
      <w:r w:rsidR="0028285B">
        <w:t xml:space="preserve"> </w:t>
      </w:r>
      <w:r>
        <w:t>und</w:t>
      </w:r>
      <w:r w:rsidR="0028285B">
        <w:t xml:space="preserve"> </w:t>
      </w:r>
      <w:r>
        <w:t>wie</w:t>
      </w:r>
      <w:r w:rsidR="0028285B">
        <w:t xml:space="preserve"> </w:t>
      </w:r>
      <w:r>
        <w:t>es</w:t>
      </w:r>
      <w:r w:rsidR="0028285B">
        <w:t xml:space="preserve"> </w:t>
      </w:r>
      <w:r>
        <w:t>heute</w:t>
      </w:r>
      <w:r w:rsidR="0028285B">
        <w:t xml:space="preserve"> </w:t>
      </w:r>
      <w:r>
        <w:t>noch</w:t>
      </w:r>
      <w:r w:rsidR="0028285B">
        <w:t xml:space="preserve"> </w:t>
      </w:r>
      <w:r>
        <w:t>oft</w:t>
      </w:r>
      <w:r w:rsidR="0028285B">
        <w:t xml:space="preserve"> </w:t>
      </w:r>
      <w:r>
        <w:t>verstanden</w:t>
      </w:r>
      <w:r w:rsidR="0028285B">
        <w:t xml:space="preserve"> </w:t>
      </w:r>
      <w:r>
        <w:t>wird,</w:t>
      </w:r>
      <w:r w:rsidR="0028285B">
        <w:t xml:space="preserve"> </w:t>
      </w:r>
      <w:r>
        <w:t>sondern</w:t>
      </w:r>
      <w:r w:rsidR="0028285B">
        <w:t xml:space="preserve"> </w:t>
      </w:r>
      <w:r>
        <w:t>vielmehr</w:t>
      </w:r>
      <w:r w:rsidR="0028285B">
        <w:t xml:space="preserve"> </w:t>
      </w:r>
      <w:r>
        <w:t>eine</w:t>
      </w:r>
      <w:r w:rsidR="0028285B">
        <w:t xml:space="preserve"> </w:t>
      </w:r>
      <w:r>
        <w:t>Gabe</w:t>
      </w:r>
      <w:r w:rsidR="0028285B">
        <w:t xml:space="preserve"> </w:t>
      </w:r>
      <w:r>
        <w:t>des</w:t>
      </w:r>
      <w:r w:rsidR="0028285B">
        <w:t xml:space="preserve"> </w:t>
      </w:r>
      <w:r>
        <w:t>Geistes,</w:t>
      </w:r>
      <w:r w:rsidR="0028285B">
        <w:t xml:space="preserve"> </w:t>
      </w:r>
      <w:r>
        <w:t>das</w:t>
      </w:r>
      <w:r w:rsidR="0028285B">
        <w:t xml:space="preserve"> </w:t>
      </w:r>
      <w:r>
        <w:t>Evangelium</w:t>
      </w:r>
      <w:r w:rsidR="0028285B">
        <w:t xml:space="preserve"> </w:t>
      </w:r>
      <w:r>
        <w:t>in</w:t>
      </w:r>
      <w:r w:rsidR="0028285B">
        <w:t xml:space="preserve"> </w:t>
      </w:r>
      <w:r>
        <w:t>einer</w:t>
      </w:r>
      <w:r w:rsidR="0028285B">
        <w:t xml:space="preserve"> </w:t>
      </w:r>
      <w:r>
        <w:t>anderen</w:t>
      </w:r>
      <w:r w:rsidR="0028285B">
        <w:t xml:space="preserve"> </w:t>
      </w:r>
      <w:r>
        <w:t>als</w:t>
      </w:r>
      <w:r w:rsidR="0028285B">
        <w:t xml:space="preserve"> </w:t>
      </w:r>
      <w:r>
        <w:t>der</w:t>
      </w:r>
      <w:r w:rsidR="0028285B">
        <w:t xml:space="preserve"> </w:t>
      </w:r>
      <w:r>
        <w:t>Muttersprache</w:t>
      </w:r>
      <w:r w:rsidR="0028285B">
        <w:t xml:space="preserve"> </w:t>
      </w:r>
      <w:r>
        <w:t>zu</w:t>
      </w:r>
      <w:r w:rsidR="0028285B">
        <w:t xml:space="preserve"> </w:t>
      </w:r>
      <w:r>
        <w:t>verkünden</w:t>
      </w:r>
      <w:r w:rsidR="0028285B">
        <w:t xml:space="preserve"> </w:t>
      </w:r>
      <w:r>
        <w:t>(</w:t>
      </w:r>
      <w:r>
        <w:rPr>
          <w:i/>
        </w:rPr>
        <w:t>hermeneia</w:t>
      </w:r>
      <w:r w:rsidR="0028285B">
        <w:t xml:space="preserve"> </w:t>
      </w:r>
      <w:r>
        <w:t>bedeutet</w:t>
      </w:r>
      <w:r w:rsidR="0028285B">
        <w:t xml:space="preserve"> </w:t>
      </w:r>
      <w:r>
        <w:t>nicht</w:t>
      </w:r>
      <w:r w:rsidR="0028285B">
        <w:t xml:space="preserve"> </w:t>
      </w:r>
      <w:r>
        <w:t>in</w:t>
      </w:r>
      <w:r w:rsidR="0028285B">
        <w:t xml:space="preserve"> </w:t>
      </w:r>
      <w:r>
        <w:t>erster</w:t>
      </w:r>
      <w:r w:rsidR="0028285B">
        <w:t xml:space="preserve"> </w:t>
      </w:r>
      <w:r>
        <w:t>Linie</w:t>
      </w:r>
      <w:r w:rsidR="0028285B">
        <w:t xml:space="preserve"> </w:t>
      </w:r>
      <w:r>
        <w:t>„Auslegung“,</w:t>
      </w:r>
      <w:r w:rsidR="0028285B">
        <w:t xml:space="preserve"> </w:t>
      </w:r>
      <w:r>
        <w:t>sondern</w:t>
      </w:r>
      <w:r w:rsidR="0028285B">
        <w:t xml:space="preserve"> </w:t>
      </w:r>
      <w:r>
        <w:t>„Übersetzung“)</w:t>
      </w:r>
      <w:r w:rsidR="007A41FF">
        <w:t>.</w:t>
      </w:r>
      <w:r w:rsidR="0028285B">
        <w:t xml:space="preserve"> </w:t>
      </w:r>
      <w:r>
        <w:t>So</w:t>
      </w:r>
      <w:r w:rsidR="0028285B">
        <w:t xml:space="preserve"> </w:t>
      </w:r>
      <w:r>
        <w:t>können</w:t>
      </w:r>
      <w:r w:rsidR="0028285B">
        <w:t xml:space="preserve"> </w:t>
      </w:r>
      <w:r>
        <w:t>wir</w:t>
      </w:r>
      <w:r w:rsidR="0028285B">
        <w:t xml:space="preserve"> </w:t>
      </w:r>
      <w:r>
        <w:t>davon</w:t>
      </w:r>
      <w:r w:rsidR="0028285B">
        <w:t xml:space="preserve"> </w:t>
      </w:r>
      <w:r>
        <w:t>ausgehen,</w:t>
      </w:r>
      <w:r w:rsidR="0028285B">
        <w:t xml:space="preserve"> </w:t>
      </w:r>
      <w:r>
        <w:t>dass</w:t>
      </w:r>
      <w:r w:rsidR="0028285B">
        <w:t xml:space="preserve"> </w:t>
      </w:r>
      <w:r>
        <w:t>das</w:t>
      </w:r>
      <w:r w:rsidR="0028285B">
        <w:t xml:space="preserve"> </w:t>
      </w:r>
      <w:r>
        <w:t>Sprachenreden</w:t>
      </w:r>
      <w:r w:rsidR="0028285B">
        <w:t xml:space="preserve"> </w:t>
      </w:r>
      <w:r>
        <w:t>in</w:t>
      </w:r>
      <w:r w:rsidR="0028285B">
        <w:t xml:space="preserve"> </w:t>
      </w:r>
      <w:r>
        <w:t>der</w:t>
      </w:r>
      <w:r w:rsidR="0028285B">
        <w:t xml:space="preserve"> </w:t>
      </w:r>
      <w:r>
        <w:t>ersten</w:t>
      </w:r>
      <w:r w:rsidR="0028285B">
        <w:t xml:space="preserve"> </w:t>
      </w:r>
      <w:r>
        <w:t>Gemeinde</w:t>
      </w:r>
      <w:r w:rsidR="0028285B">
        <w:t xml:space="preserve"> </w:t>
      </w:r>
      <w:r>
        <w:t>eine</w:t>
      </w:r>
      <w:r w:rsidR="0028285B">
        <w:t xml:space="preserve"> </w:t>
      </w:r>
      <w:r>
        <w:t>dreifache</w:t>
      </w:r>
      <w:r w:rsidR="0028285B">
        <w:t xml:space="preserve"> </w:t>
      </w:r>
      <w:r>
        <w:t>Funktion</w:t>
      </w:r>
      <w:r w:rsidR="0028285B">
        <w:t xml:space="preserve"> </w:t>
      </w:r>
      <w:r>
        <w:t>hatte:</w:t>
      </w:r>
    </w:p>
    <w:p w14:paraId="674EE5A6" w14:textId="3FC31906" w:rsidR="005B0E24" w:rsidRDefault="005B0E24">
      <w:pPr>
        <w:numPr>
          <w:ilvl w:val="0"/>
          <w:numId w:val="2"/>
        </w:numPr>
      </w:pPr>
      <w:r>
        <w:t>Damit</w:t>
      </w:r>
      <w:r w:rsidR="0028285B">
        <w:t xml:space="preserve"> </w:t>
      </w:r>
      <w:r>
        <w:t>wird</w:t>
      </w:r>
      <w:r w:rsidR="0028285B">
        <w:t xml:space="preserve"> </w:t>
      </w:r>
      <w:r>
        <w:t>die</w:t>
      </w:r>
      <w:r w:rsidR="0028285B">
        <w:t xml:space="preserve"> </w:t>
      </w:r>
      <w:r>
        <w:t>Trennung</w:t>
      </w:r>
      <w:r w:rsidR="0028285B">
        <w:t xml:space="preserve"> </w:t>
      </w:r>
      <w:r>
        <w:t>durch</w:t>
      </w:r>
      <w:r w:rsidR="0028285B">
        <w:t xml:space="preserve"> </w:t>
      </w:r>
      <w:r>
        <w:t>die</w:t>
      </w:r>
      <w:r w:rsidR="0028285B">
        <w:t xml:space="preserve"> </w:t>
      </w:r>
      <w:r>
        <w:t>Sprachverwirrung</w:t>
      </w:r>
      <w:r w:rsidR="0028285B">
        <w:t xml:space="preserve"> </w:t>
      </w:r>
      <w:r>
        <w:t>beim</w:t>
      </w:r>
      <w:r w:rsidR="0028285B">
        <w:t xml:space="preserve"> </w:t>
      </w:r>
      <w:r>
        <w:t>Turmbau</w:t>
      </w:r>
      <w:r w:rsidR="0028285B">
        <w:t xml:space="preserve"> </w:t>
      </w:r>
      <w:r>
        <w:t>zu</w:t>
      </w:r>
      <w:r w:rsidR="0028285B">
        <w:t xml:space="preserve"> </w:t>
      </w:r>
      <w:r>
        <w:t>Babel</w:t>
      </w:r>
      <w:r w:rsidR="0028285B">
        <w:t xml:space="preserve"> </w:t>
      </w:r>
      <w:r>
        <w:t>zeichenhaft</w:t>
      </w:r>
      <w:r w:rsidR="0028285B">
        <w:t xml:space="preserve"> </w:t>
      </w:r>
      <w:r>
        <w:t>aufgehoben</w:t>
      </w:r>
      <w:r w:rsidR="0028285B">
        <w:t xml:space="preserve"> </w:t>
      </w:r>
      <w:r>
        <w:t>und</w:t>
      </w:r>
      <w:r w:rsidR="0028285B">
        <w:t xml:space="preserve"> </w:t>
      </w:r>
      <w:r>
        <w:t>die</w:t>
      </w:r>
      <w:r w:rsidR="0028285B">
        <w:t xml:space="preserve"> </w:t>
      </w:r>
      <w:r>
        <w:t>Einheit</w:t>
      </w:r>
      <w:r w:rsidR="0028285B">
        <w:t xml:space="preserve"> </w:t>
      </w:r>
      <w:r>
        <w:t>der</w:t>
      </w:r>
      <w:r w:rsidR="0028285B">
        <w:t xml:space="preserve"> </w:t>
      </w:r>
      <w:r>
        <w:t>Gläubigen</w:t>
      </w:r>
      <w:r w:rsidR="0028285B">
        <w:t xml:space="preserve"> </w:t>
      </w:r>
      <w:r>
        <w:t>aus</w:t>
      </w:r>
      <w:r w:rsidR="0028285B">
        <w:t xml:space="preserve"> </w:t>
      </w:r>
      <w:r>
        <w:t>allen</w:t>
      </w:r>
      <w:r w:rsidR="0028285B">
        <w:t xml:space="preserve"> </w:t>
      </w:r>
      <w:r>
        <w:t>Völker</w:t>
      </w:r>
      <w:r w:rsidR="0028285B">
        <w:t xml:space="preserve"> </w:t>
      </w:r>
      <w:r>
        <w:t>sichtbar</w:t>
      </w:r>
      <w:r w:rsidR="0028285B">
        <w:t xml:space="preserve"> </w:t>
      </w:r>
      <w:r>
        <w:t>gemacht.</w:t>
      </w:r>
    </w:p>
    <w:p w14:paraId="58CD0C69" w14:textId="008C0FA7" w:rsidR="005B0E24" w:rsidRDefault="005B0E24">
      <w:pPr>
        <w:numPr>
          <w:ilvl w:val="0"/>
          <w:numId w:val="2"/>
        </w:numPr>
      </w:pPr>
      <w:r>
        <w:t>Gott</w:t>
      </w:r>
      <w:r w:rsidR="0028285B">
        <w:t xml:space="preserve"> </w:t>
      </w:r>
      <w:r>
        <w:t>zeigt</w:t>
      </w:r>
      <w:r w:rsidR="0028285B">
        <w:t xml:space="preserve"> </w:t>
      </w:r>
      <w:r>
        <w:t>den</w:t>
      </w:r>
      <w:r w:rsidR="0028285B">
        <w:t xml:space="preserve"> </w:t>
      </w:r>
      <w:r>
        <w:t>(ungläubigen)</w:t>
      </w:r>
      <w:r w:rsidR="0028285B">
        <w:t xml:space="preserve"> </w:t>
      </w:r>
      <w:r>
        <w:t>Juden,</w:t>
      </w:r>
      <w:r w:rsidR="0028285B">
        <w:t xml:space="preserve"> </w:t>
      </w:r>
      <w:r>
        <w:t>dass</w:t>
      </w:r>
      <w:r w:rsidR="0028285B">
        <w:t xml:space="preserve"> </w:t>
      </w:r>
      <w:r>
        <w:t>das</w:t>
      </w:r>
      <w:r w:rsidR="0028285B">
        <w:t xml:space="preserve"> </w:t>
      </w:r>
      <w:r>
        <w:t>Evangelium</w:t>
      </w:r>
      <w:r w:rsidR="0028285B">
        <w:t xml:space="preserve"> </w:t>
      </w:r>
      <w:r>
        <w:t>nicht</w:t>
      </w:r>
      <w:r w:rsidR="0028285B">
        <w:t xml:space="preserve"> </w:t>
      </w:r>
      <w:r>
        <w:t>nur</w:t>
      </w:r>
      <w:r w:rsidR="0028285B">
        <w:t xml:space="preserve"> </w:t>
      </w:r>
      <w:r>
        <w:t>in</w:t>
      </w:r>
      <w:r w:rsidR="0028285B">
        <w:t xml:space="preserve"> </w:t>
      </w:r>
      <w:r>
        <w:t>ihrer</w:t>
      </w:r>
      <w:r w:rsidR="0028285B">
        <w:t xml:space="preserve"> </w:t>
      </w:r>
      <w:r>
        <w:t>Muttersprache</w:t>
      </w:r>
      <w:r w:rsidR="0028285B">
        <w:t xml:space="preserve"> </w:t>
      </w:r>
      <w:r>
        <w:t>verkündigt</w:t>
      </w:r>
      <w:r w:rsidR="0028285B">
        <w:t xml:space="preserve"> </w:t>
      </w:r>
      <w:r>
        <w:t>werden</w:t>
      </w:r>
      <w:r w:rsidR="0028285B">
        <w:t xml:space="preserve"> </w:t>
      </w:r>
      <w:r>
        <w:t>sollen,</w:t>
      </w:r>
      <w:r w:rsidR="0028285B">
        <w:t xml:space="preserve"> </w:t>
      </w:r>
      <w:r>
        <w:t>sondern</w:t>
      </w:r>
      <w:r w:rsidR="0028285B">
        <w:t xml:space="preserve"> </w:t>
      </w:r>
      <w:r>
        <w:t>allen</w:t>
      </w:r>
      <w:r w:rsidR="0028285B">
        <w:t xml:space="preserve"> </w:t>
      </w:r>
      <w:r>
        <w:t>(heidnischen)</w:t>
      </w:r>
      <w:r w:rsidR="0028285B">
        <w:t xml:space="preserve"> </w:t>
      </w:r>
      <w:r>
        <w:t>Sprachen</w:t>
      </w:r>
      <w:r w:rsidR="0028285B">
        <w:t xml:space="preserve"> </w:t>
      </w:r>
      <w:r>
        <w:t>gilt</w:t>
      </w:r>
      <w:r w:rsidR="0028285B">
        <w:t xml:space="preserve"> </w:t>
      </w:r>
      <w:r>
        <w:t>(vgl.</w:t>
      </w:r>
      <w:r w:rsidR="0028285B">
        <w:t xml:space="preserve"> </w:t>
      </w:r>
      <w:r>
        <w:t>1</w:t>
      </w:r>
      <w:r w:rsidR="0028285B">
        <w:t xml:space="preserve">. Korinther </w:t>
      </w:r>
      <w:r>
        <w:t>14</w:t>
      </w:r>
      <w:r w:rsidR="0028285B">
        <w:t>, 2</w:t>
      </w:r>
      <w:r>
        <w:t>1</w:t>
      </w:r>
      <w:r w:rsidR="007A41FF">
        <w:t>f.</w:t>
      </w:r>
      <w:r>
        <w:t>).</w:t>
      </w:r>
    </w:p>
    <w:p w14:paraId="4D6202B1" w14:textId="181E902A" w:rsidR="005B0E24" w:rsidRDefault="005B0E24">
      <w:pPr>
        <w:numPr>
          <w:ilvl w:val="0"/>
          <w:numId w:val="2"/>
        </w:numPr>
      </w:pPr>
      <w:r>
        <w:lastRenderedPageBreak/>
        <w:t>Dadurch</w:t>
      </w:r>
      <w:r w:rsidR="0028285B">
        <w:t xml:space="preserve"> </w:t>
      </w:r>
      <w:r>
        <w:t>haben</w:t>
      </w:r>
      <w:r w:rsidR="0028285B">
        <w:t xml:space="preserve"> </w:t>
      </w:r>
      <w:r>
        <w:t>die</w:t>
      </w:r>
      <w:r w:rsidR="0028285B">
        <w:t xml:space="preserve"> </w:t>
      </w:r>
      <w:r>
        <w:t>verschiedenen</w:t>
      </w:r>
      <w:r w:rsidR="0028285B">
        <w:t xml:space="preserve"> </w:t>
      </w:r>
      <w:r>
        <w:t>Nationen</w:t>
      </w:r>
      <w:r w:rsidR="0028285B">
        <w:t xml:space="preserve"> </w:t>
      </w:r>
      <w:r>
        <w:t>die</w:t>
      </w:r>
      <w:r w:rsidR="0028285B">
        <w:t xml:space="preserve"> </w:t>
      </w:r>
      <w:r>
        <w:t>Möglichkeit,</w:t>
      </w:r>
      <w:r w:rsidR="0028285B">
        <w:t xml:space="preserve"> </w:t>
      </w:r>
      <w:r>
        <w:t>das</w:t>
      </w:r>
      <w:r w:rsidR="0028285B">
        <w:t xml:space="preserve"> </w:t>
      </w:r>
      <w:r>
        <w:t>Evangelium</w:t>
      </w:r>
      <w:r w:rsidR="0028285B">
        <w:t xml:space="preserve"> </w:t>
      </w:r>
      <w:r>
        <w:t>in</w:t>
      </w:r>
      <w:r w:rsidR="0028285B">
        <w:t xml:space="preserve"> </w:t>
      </w:r>
      <w:r>
        <w:t>ihrer</w:t>
      </w:r>
      <w:r w:rsidR="0028285B">
        <w:t xml:space="preserve"> </w:t>
      </w:r>
      <w:r>
        <w:t>Muttersprache</w:t>
      </w:r>
      <w:r w:rsidR="0028285B">
        <w:t xml:space="preserve"> </w:t>
      </w:r>
      <w:r>
        <w:t>zu</w:t>
      </w:r>
      <w:r w:rsidR="0028285B">
        <w:t xml:space="preserve"> </w:t>
      </w:r>
      <w:r>
        <w:t>hören.</w:t>
      </w:r>
    </w:p>
    <w:p w14:paraId="440E2561" w14:textId="39F14805" w:rsidR="005B0E24" w:rsidRDefault="005B0E24">
      <w:r>
        <w:t>Das</w:t>
      </w:r>
      <w:r w:rsidR="0028285B">
        <w:t xml:space="preserve"> </w:t>
      </w:r>
      <w:r>
        <w:t>Missverständnis</w:t>
      </w:r>
      <w:r w:rsidR="0028285B">
        <w:t xml:space="preserve"> </w:t>
      </w:r>
      <w:r>
        <w:t>der</w:t>
      </w:r>
      <w:r w:rsidR="0028285B">
        <w:t xml:space="preserve"> </w:t>
      </w:r>
      <w:r>
        <w:t>Korinther,</w:t>
      </w:r>
      <w:r w:rsidR="0028285B">
        <w:t xml:space="preserve"> </w:t>
      </w:r>
      <w:r>
        <w:t>die</w:t>
      </w:r>
      <w:r w:rsidR="0028285B">
        <w:t xml:space="preserve"> </w:t>
      </w:r>
      <w:r>
        <w:t>meinten,</w:t>
      </w:r>
      <w:r w:rsidR="0028285B">
        <w:t xml:space="preserve"> </w:t>
      </w:r>
      <w:r>
        <w:t>dass</w:t>
      </w:r>
      <w:r w:rsidR="0028285B">
        <w:t xml:space="preserve"> </w:t>
      </w:r>
      <w:r>
        <w:t>u.a.</w:t>
      </w:r>
      <w:r w:rsidR="0028285B">
        <w:t xml:space="preserve"> </w:t>
      </w:r>
      <w:r>
        <w:t>das</w:t>
      </w:r>
      <w:r w:rsidR="0028285B">
        <w:t xml:space="preserve"> </w:t>
      </w:r>
      <w:r>
        <w:t>„Zungenreden“</w:t>
      </w:r>
      <w:r w:rsidR="0028285B">
        <w:t xml:space="preserve"> </w:t>
      </w:r>
      <w:r>
        <w:t>im</w:t>
      </w:r>
      <w:r w:rsidR="0028285B">
        <w:t xml:space="preserve"> </w:t>
      </w:r>
      <w:r>
        <w:t>heidnischen</w:t>
      </w:r>
      <w:r w:rsidR="0028285B">
        <w:t xml:space="preserve"> </w:t>
      </w:r>
      <w:r>
        <w:t>Sinn</w:t>
      </w:r>
      <w:r w:rsidR="0028285B">
        <w:t xml:space="preserve"> </w:t>
      </w:r>
      <w:r>
        <w:t>für</w:t>
      </w:r>
      <w:r w:rsidR="0028285B">
        <w:t xml:space="preserve"> </w:t>
      </w:r>
      <w:r>
        <w:t>ihre</w:t>
      </w:r>
      <w:r w:rsidR="0028285B">
        <w:t xml:space="preserve"> </w:t>
      </w:r>
      <w:r>
        <w:t>Geistlichkeit</w:t>
      </w:r>
      <w:r w:rsidR="0028285B">
        <w:t xml:space="preserve"> </w:t>
      </w:r>
      <w:r>
        <w:t>spreche,</w:t>
      </w:r>
      <w:r w:rsidR="0028285B">
        <w:t xml:space="preserve"> </w:t>
      </w:r>
      <w:r>
        <w:t>zeugt</w:t>
      </w:r>
      <w:r w:rsidR="0028285B">
        <w:t xml:space="preserve"> </w:t>
      </w:r>
      <w:r>
        <w:t>nicht</w:t>
      </w:r>
      <w:r w:rsidR="0028285B">
        <w:t xml:space="preserve"> </w:t>
      </w:r>
      <w:r>
        <w:t>für</w:t>
      </w:r>
      <w:r w:rsidR="0028285B">
        <w:t xml:space="preserve"> </w:t>
      </w:r>
      <w:r>
        <w:t>ihre</w:t>
      </w:r>
      <w:r w:rsidR="0028285B">
        <w:t xml:space="preserve"> </w:t>
      </w:r>
      <w:r>
        <w:t>Geistlichkeit,</w:t>
      </w:r>
      <w:r w:rsidR="0028285B">
        <w:t xml:space="preserve"> </w:t>
      </w:r>
      <w:r>
        <w:t>sondern</w:t>
      </w:r>
      <w:r w:rsidR="0028285B">
        <w:t xml:space="preserve"> </w:t>
      </w:r>
      <w:r>
        <w:t>vielmehr</w:t>
      </w:r>
      <w:r w:rsidR="0028285B">
        <w:t xml:space="preserve"> </w:t>
      </w:r>
      <w:r>
        <w:t>für</w:t>
      </w:r>
      <w:r w:rsidR="0028285B">
        <w:t xml:space="preserve"> </w:t>
      </w:r>
      <w:r>
        <w:t>ihre</w:t>
      </w:r>
      <w:r w:rsidR="0028285B">
        <w:t xml:space="preserve"> </w:t>
      </w:r>
      <w:r>
        <w:t>geistliche</w:t>
      </w:r>
      <w:r w:rsidR="0028285B">
        <w:t xml:space="preserve"> </w:t>
      </w:r>
      <w:r>
        <w:t>Unreife</w:t>
      </w:r>
      <w:r w:rsidR="0028285B">
        <w:t xml:space="preserve"> </w:t>
      </w:r>
      <w:r>
        <w:t>(vgl.</w:t>
      </w:r>
      <w:r w:rsidR="0028285B">
        <w:t xml:space="preserve"> </w:t>
      </w:r>
      <w:r>
        <w:t>1</w:t>
      </w:r>
      <w:r w:rsidR="0028285B">
        <w:t xml:space="preserve">. Korinther </w:t>
      </w:r>
      <w:r>
        <w:t>3</w:t>
      </w:r>
      <w:r w:rsidR="0028285B">
        <w:t>, 1</w:t>
      </w:r>
      <w:r>
        <w:t>ff.</w:t>
      </w:r>
      <w:r w:rsidR="00EB30BC">
        <w:t>;</w:t>
      </w:r>
      <w:r w:rsidR="0028285B">
        <w:t xml:space="preserve"> </w:t>
      </w:r>
      <w:r w:rsidR="00EB30BC">
        <w:t>14</w:t>
      </w:r>
      <w:r w:rsidR="0028285B">
        <w:t>, 3</w:t>
      </w:r>
      <w:r w:rsidR="00EB30BC">
        <w:t>7</w:t>
      </w:r>
      <w:r>
        <w:t>).</w:t>
      </w:r>
      <w:r w:rsidR="0028285B">
        <w:t xml:space="preserve"> </w:t>
      </w:r>
      <w:r>
        <w:t>Denn</w:t>
      </w:r>
      <w:r w:rsidR="0028285B">
        <w:t xml:space="preserve"> </w:t>
      </w:r>
      <w:r>
        <w:t>ihnen</w:t>
      </w:r>
      <w:r w:rsidR="0028285B">
        <w:t xml:space="preserve"> </w:t>
      </w:r>
      <w:r>
        <w:t>fehlte</w:t>
      </w:r>
      <w:r w:rsidR="0028285B">
        <w:t xml:space="preserve"> </w:t>
      </w:r>
      <w:r>
        <w:t>das</w:t>
      </w:r>
      <w:r w:rsidR="0028285B">
        <w:t xml:space="preserve"> </w:t>
      </w:r>
      <w:r>
        <w:t>Wesentliche,</w:t>
      </w:r>
      <w:r w:rsidR="0028285B">
        <w:t xml:space="preserve"> </w:t>
      </w:r>
      <w:r>
        <w:t>die</w:t>
      </w:r>
      <w:r w:rsidR="0028285B">
        <w:t xml:space="preserve"> </w:t>
      </w:r>
      <w:r>
        <w:t>Liebe</w:t>
      </w:r>
      <w:r w:rsidR="0028285B">
        <w:t xml:space="preserve"> </w:t>
      </w:r>
      <w:r>
        <w:t>(vgl.</w:t>
      </w:r>
      <w:r w:rsidR="0028285B">
        <w:t xml:space="preserve"> </w:t>
      </w:r>
      <w:r>
        <w:t>1</w:t>
      </w:r>
      <w:r w:rsidR="0028285B">
        <w:t xml:space="preserve">. Korinther </w:t>
      </w:r>
      <w:r>
        <w:t>13</w:t>
      </w:r>
      <w:r w:rsidR="0028285B">
        <w:t>, 1</w:t>
      </w:r>
      <w:r>
        <w:t>ff.),</w:t>
      </w:r>
      <w:r w:rsidR="0028285B">
        <w:t xml:space="preserve"> </w:t>
      </w:r>
      <w:r>
        <w:t>die</w:t>
      </w:r>
      <w:r w:rsidR="0028285B">
        <w:t xml:space="preserve"> </w:t>
      </w:r>
      <w:r>
        <w:t>nicht</w:t>
      </w:r>
      <w:r w:rsidR="0028285B">
        <w:t xml:space="preserve"> </w:t>
      </w:r>
      <w:r>
        <w:t>mit</w:t>
      </w:r>
      <w:r w:rsidR="0028285B">
        <w:t xml:space="preserve"> </w:t>
      </w:r>
      <w:r>
        <w:t>bestimmten</w:t>
      </w:r>
      <w:r w:rsidR="0028285B">
        <w:t xml:space="preserve"> </w:t>
      </w:r>
      <w:r>
        <w:t>Fähigkeiten</w:t>
      </w:r>
      <w:r w:rsidR="0028285B">
        <w:t xml:space="preserve"> </w:t>
      </w:r>
      <w:r>
        <w:t>prahlt,</w:t>
      </w:r>
      <w:r w:rsidR="0028285B">
        <w:t xml:space="preserve"> </w:t>
      </w:r>
      <w:r>
        <w:t>sondern</w:t>
      </w:r>
      <w:r w:rsidR="0028285B">
        <w:t xml:space="preserve"> </w:t>
      </w:r>
      <w:r>
        <w:t>sie</w:t>
      </w:r>
      <w:r w:rsidR="0028285B">
        <w:t xml:space="preserve"> </w:t>
      </w:r>
      <w:r>
        <w:t>demütig</w:t>
      </w:r>
      <w:r w:rsidR="0028285B">
        <w:t xml:space="preserve"> </w:t>
      </w:r>
      <w:r>
        <w:t>in</w:t>
      </w:r>
      <w:r w:rsidR="0028285B">
        <w:t xml:space="preserve"> </w:t>
      </w:r>
      <w:r>
        <w:t>den</w:t>
      </w:r>
      <w:r w:rsidR="0028285B">
        <w:t xml:space="preserve"> </w:t>
      </w:r>
      <w:r>
        <w:t>Dienst</w:t>
      </w:r>
      <w:r w:rsidR="0028285B">
        <w:t xml:space="preserve"> </w:t>
      </w:r>
      <w:r>
        <w:t>stellt.</w:t>
      </w:r>
      <w:r w:rsidR="0028285B">
        <w:t xml:space="preserve"> </w:t>
      </w:r>
      <w:r>
        <w:t>Alle</w:t>
      </w:r>
      <w:r w:rsidR="0028285B">
        <w:t xml:space="preserve"> </w:t>
      </w:r>
      <w:r>
        <w:t>Gnadengaben</w:t>
      </w:r>
      <w:r w:rsidR="0028285B">
        <w:t xml:space="preserve"> </w:t>
      </w:r>
      <w:r>
        <w:t>im</w:t>
      </w:r>
      <w:r w:rsidR="0028285B">
        <w:t xml:space="preserve"> </w:t>
      </w:r>
      <w:r>
        <w:t>Sinn</w:t>
      </w:r>
      <w:r w:rsidR="0028285B">
        <w:t xml:space="preserve"> </w:t>
      </w:r>
      <w:r>
        <w:t>von</w:t>
      </w:r>
      <w:r w:rsidR="0028285B">
        <w:t xml:space="preserve"> </w:t>
      </w:r>
      <w:r>
        <w:t>„Dienstfähigkeiten“</w:t>
      </w:r>
      <w:r w:rsidR="0028285B">
        <w:t xml:space="preserve"> </w:t>
      </w:r>
      <w:r>
        <w:t>dienen</w:t>
      </w:r>
      <w:r w:rsidR="0028285B">
        <w:t xml:space="preserve"> </w:t>
      </w:r>
      <w:r>
        <w:t>nicht</w:t>
      </w:r>
      <w:r w:rsidR="0028285B">
        <w:t xml:space="preserve"> </w:t>
      </w:r>
      <w:r>
        <w:t>der</w:t>
      </w:r>
      <w:r w:rsidR="0028285B">
        <w:t xml:space="preserve"> </w:t>
      </w:r>
      <w:r>
        <w:t>Selbstverwirklichung</w:t>
      </w:r>
      <w:r w:rsidR="0028285B">
        <w:t xml:space="preserve"> </w:t>
      </w:r>
      <w:r>
        <w:t>oder</w:t>
      </w:r>
      <w:r w:rsidR="0028285B">
        <w:t xml:space="preserve"> </w:t>
      </w:r>
      <w:r>
        <w:t>der</w:t>
      </w:r>
      <w:r w:rsidR="0028285B">
        <w:t xml:space="preserve"> </w:t>
      </w:r>
      <w:r>
        <w:t>Selbstverbauung,</w:t>
      </w:r>
      <w:r w:rsidR="0028285B">
        <w:t xml:space="preserve"> </w:t>
      </w:r>
      <w:r>
        <w:t>sondern</w:t>
      </w:r>
      <w:r w:rsidR="0028285B">
        <w:t xml:space="preserve"> </w:t>
      </w:r>
      <w:r>
        <w:t>der</w:t>
      </w:r>
      <w:r w:rsidR="0028285B">
        <w:t xml:space="preserve"> </w:t>
      </w:r>
      <w:r>
        <w:t>Erbauung</w:t>
      </w:r>
      <w:r w:rsidR="0028285B">
        <w:t xml:space="preserve"> </w:t>
      </w:r>
      <w:r>
        <w:t>des</w:t>
      </w:r>
      <w:r w:rsidR="0028285B">
        <w:t xml:space="preserve"> </w:t>
      </w:r>
      <w:r>
        <w:t>Leibes</w:t>
      </w:r>
      <w:r w:rsidR="0028285B">
        <w:t xml:space="preserve"> </w:t>
      </w:r>
      <w:r>
        <w:t>Christi,</w:t>
      </w:r>
      <w:r w:rsidR="0028285B">
        <w:t xml:space="preserve"> </w:t>
      </w:r>
      <w:r>
        <w:t>der</w:t>
      </w:r>
      <w:r w:rsidR="0028285B">
        <w:t xml:space="preserve"> </w:t>
      </w:r>
      <w:r>
        <w:t>Gemeinde,</w:t>
      </w:r>
      <w:r w:rsidR="0028285B">
        <w:t xml:space="preserve"> </w:t>
      </w:r>
      <w:r>
        <w:t>ebenso</w:t>
      </w:r>
      <w:r w:rsidR="0028285B">
        <w:t xml:space="preserve"> </w:t>
      </w:r>
      <w:r>
        <w:t>die</w:t>
      </w:r>
      <w:r w:rsidR="0028285B">
        <w:t xml:space="preserve"> </w:t>
      </w:r>
      <w:r>
        <w:t>Gabe</w:t>
      </w:r>
      <w:r w:rsidR="0028285B">
        <w:t xml:space="preserve"> </w:t>
      </w:r>
      <w:r>
        <w:t>des</w:t>
      </w:r>
      <w:r w:rsidR="0028285B">
        <w:t xml:space="preserve"> </w:t>
      </w:r>
      <w:r>
        <w:t>Sprachenredens,</w:t>
      </w:r>
      <w:r w:rsidR="0028285B">
        <w:t xml:space="preserve"> </w:t>
      </w:r>
      <w:r>
        <w:t>indem</w:t>
      </w:r>
      <w:r w:rsidR="0028285B">
        <w:t xml:space="preserve"> </w:t>
      </w:r>
      <w:r>
        <w:t>nicht</w:t>
      </w:r>
      <w:r w:rsidR="0028285B">
        <w:t xml:space="preserve"> </w:t>
      </w:r>
      <w:r>
        <w:t>unverständlich,</w:t>
      </w:r>
      <w:r w:rsidR="0028285B">
        <w:t xml:space="preserve"> </w:t>
      </w:r>
      <w:r>
        <w:t>sondern</w:t>
      </w:r>
      <w:r w:rsidR="0028285B">
        <w:t xml:space="preserve"> </w:t>
      </w:r>
      <w:r>
        <w:t>in</w:t>
      </w:r>
      <w:r w:rsidR="0028285B">
        <w:t xml:space="preserve"> </w:t>
      </w:r>
      <w:r>
        <w:t>verständlichen</w:t>
      </w:r>
      <w:r w:rsidR="0028285B">
        <w:t xml:space="preserve"> </w:t>
      </w:r>
      <w:r>
        <w:t>Worten</w:t>
      </w:r>
      <w:r w:rsidR="0028285B">
        <w:t xml:space="preserve"> </w:t>
      </w:r>
      <w:r>
        <w:t>das</w:t>
      </w:r>
      <w:r w:rsidR="0028285B">
        <w:t xml:space="preserve"> </w:t>
      </w:r>
      <w:r>
        <w:t>Evangelium</w:t>
      </w:r>
      <w:r w:rsidR="0028285B">
        <w:t xml:space="preserve"> </w:t>
      </w:r>
      <w:r>
        <w:t>verkündet</w:t>
      </w:r>
      <w:r w:rsidR="0028285B">
        <w:t xml:space="preserve"> </w:t>
      </w:r>
      <w:r>
        <w:t>wird.</w:t>
      </w:r>
    </w:p>
    <w:p w14:paraId="6DBCD559" w14:textId="64B95E96" w:rsidR="00795BE8" w:rsidRDefault="005B0E24">
      <w:r>
        <w:t>Der</w:t>
      </w:r>
      <w:r w:rsidR="0028285B">
        <w:t xml:space="preserve"> </w:t>
      </w:r>
      <w:r>
        <w:t>reife</w:t>
      </w:r>
      <w:r w:rsidR="0028285B">
        <w:t xml:space="preserve"> </w:t>
      </w:r>
      <w:r>
        <w:t>Christ</w:t>
      </w:r>
      <w:r w:rsidR="0028285B">
        <w:t xml:space="preserve"> </w:t>
      </w:r>
      <w:r>
        <w:t>wird</w:t>
      </w:r>
      <w:r w:rsidR="0028285B">
        <w:t xml:space="preserve"> </w:t>
      </w:r>
      <w:r>
        <w:t>also</w:t>
      </w:r>
      <w:r w:rsidR="0028285B">
        <w:t xml:space="preserve"> </w:t>
      </w:r>
      <w:r>
        <w:t>weder</w:t>
      </w:r>
      <w:r w:rsidR="0028285B">
        <w:t xml:space="preserve"> </w:t>
      </w:r>
      <w:r>
        <w:t>mit</w:t>
      </w:r>
      <w:r w:rsidR="0028285B">
        <w:t xml:space="preserve"> </w:t>
      </w:r>
      <w:r>
        <w:t>den</w:t>
      </w:r>
      <w:r w:rsidR="0028285B">
        <w:t xml:space="preserve"> </w:t>
      </w:r>
      <w:r>
        <w:t>anvertrauten</w:t>
      </w:r>
      <w:r w:rsidR="0028285B">
        <w:t xml:space="preserve"> </w:t>
      </w:r>
      <w:r>
        <w:t>Dienstfähigkeiten</w:t>
      </w:r>
      <w:r w:rsidR="0028285B">
        <w:t xml:space="preserve"> </w:t>
      </w:r>
      <w:r>
        <w:t>prahlen</w:t>
      </w:r>
      <w:r w:rsidR="0028285B">
        <w:t xml:space="preserve"> </w:t>
      </w:r>
      <w:r>
        <w:t>noch</w:t>
      </w:r>
      <w:r w:rsidR="0028285B">
        <w:t xml:space="preserve"> </w:t>
      </w:r>
      <w:r>
        <w:t>wird</w:t>
      </w:r>
      <w:r w:rsidR="0028285B">
        <w:t xml:space="preserve"> </w:t>
      </w:r>
      <w:r>
        <w:t>er</w:t>
      </w:r>
      <w:r w:rsidR="0028285B">
        <w:t xml:space="preserve"> </w:t>
      </w:r>
      <w:r>
        <w:t>auf</w:t>
      </w:r>
      <w:r w:rsidR="0028285B">
        <w:t xml:space="preserve"> </w:t>
      </w:r>
      <w:r>
        <w:t>falsche</w:t>
      </w:r>
      <w:r w:rsidR="0028285B">
        <w:t xml:space="preserve"> </w:t>
      </w:r>
      <w:r>
        <w:t>Weise</w:t>
      </w:r>
      <w:r w:rsidR="0028285B">
        <w:t xml:space="preserve"> </w:t>
      </w:r>
      <w:r>
        <w:t>„demütig“</w:t>
      </w:r>
      <w:r w:rsidR="0028285B">
        <w:t xml:space="preserve"> </w:t>
      </w:r>
      <w:r>
        <w:t>sein,</w:t>
      </w:r>
      <w:r w:rsidR="0028285B">
        <w:t xml:space="preserve"> </w:t>
      </w:r>
      <w:r>
        <w:t>indem</w:t>
      </w:r>
      <w:r w:rsidR="0028285B">
        <w:t xml:space="preserve"> </w:t>
      </w:r>
      <w:r>
        <w:t>er</w:t>
      </w:r>
      <w:r w:rsidR="0028285B">
        <w:t xml:space="preserve"> </w:t>
      </w:r>
      <w:r>
        <w:t>behauptet,</w:t>
      </w:r>
      <w:r w:rsidR="0028285B">
        <w:t xml:space="preserve"> </w:t>
      </w:r>
      <w:r>
        <w:t>er</w:t>
      </w:r>
      <w:r w:rsidR="0028285B">
        <w:t xml:space="preserve"> </w:t>
      </w:r>
      <w:r>
        <w:t>habe</w:t>
      </w:r>
      <w:r w:rsidR="0028285B">
        <w:t xml:space="preserve"> </w:t>
      </w:r>
      <w:r>
        <w:t>keine</w:t>
      </w:r>
      <w:r w:rsidR="0028285B">
        <w:t xml:space="preserve"> </w:t>
      </w:r>
      <w:r>
        <w:t>Gaben.</w:t>
      </w:r>
      <w:r w:rsidR="0028285B">
        <w:t xml:space="preserve"> </w:t>
      </w:r>
      <w:r>
        <w:t>Er</w:t>
      </w:r>
      <w:r w:rsidR="0028285B">
        <w:t xml:space="preserve"> </w:t>
      </w:r>
      <w:r>
        <w:t>wird</w:t>
      </w:r>
      <w:r w:rsidR="0028285B">
        <w:t xml:space="preserve"> </w:t>
      </w:r>
      <w:r>
        <w:t>vielmehr</w:t>
      </w:r>
      <w:r w:rsidR="0028285B">
        <w:t xml:space="preserve"> </w:t>
      </w:r>
      <w:r>
        <w:t>Gott</w:t>
      </w:r>
      <w:r w:rsidR="0028285B">
        <w:t xml:space="preserve"> </w:t>
      </w:r>
      <w:r>
        <w:t>fragen,</w:t>
      </w:r>
      <w:r w:rsidR="0028285B">
        <w:t xml:space="preserve"> </w:t>
      </w:r>
      <w:r>
        <w:t>wo</w:t>
      </w:r>
      <w:r w:rsidR="0028285B">
        <w:t xml:space="preserve"> </w:t>
      </w:r>
      <w:r>
        <w:t>Er</w:t>
      </w:r>
      <w:r w:rsidR="0028285B">
        <w:t xml:space="preserve"> </w:t>
      </w:r>
      <w:r>
        <w:t>möchte,</w:t>
      </w:r>
      <w:r w:rsidR="0028285B">
        <w:t xml:space="preserve"> </w:t>
      </w:r>
      <w:r>
        <w:t>dass</w:t>
      </w:r>
      <w:r w:rsidR="0028285B">
        <w:t xml:space="preserve"> </w:t>
      </w:r>
      <w:r>
        <w:t>er</w:t>
      </w:r>
      <w:r w:rsidR="0028285B">
        <w:t xml:space="preserve"> </w:t>
      </w:r>
      <w:r>
        <w:t>dient,</w:t>
      </w:r>
      <w:r w:rsidR="0028285B">
        <w:t xml:space="preserve"> </w:t>
      </w:r>
      <w:r>
        <w:t>um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zu</w:t>
      </w:r>
      <w:r w:rsidR="0028285B">
        <w:t xml:space="preserve"> </w:t>
      </w:r>
      <w:r>
        <w:t>erbauen.</w:t>
      </w:r>
      <w:r w:rsidR="0028285B">
        <w:t xml:space="preserve"> </w:t>
      </w:r>
      <w:r>
        <w:t>Er</w:t>
      </w:r>
      <w:r w:rsidR="0028285B">
        <w:t xml:space="preserve"> </w:t>
      </w:r>
      <w:r>
        <w:t>wird</w:t>
      </w:r>
      <w:r w:rsidR="0028285B">
        <w:t xml:space="preserve"> </w:t>
      </w:r>
      <w:r>
        <w:t>darauf</w:t>
      </w:r>
      <w:r w:rsidR="0028285B">
        <w:t xml:space="preserve"> </w:t>
      </w:r>
      <w:r>
        <w:t>vertrauen,</w:t>
      </w:r>
      <w:r w:rsidR="0028285B">
        <w:t xml:space="preserve"> </w:t>
      </w:r>
      <w:r>
        <w:t>dass</w:t>
      </w:r>
      <w:r w:rsidR="0028285B">
        <w:t xml:space="preserve"> </w:t>
      </w:r>
      <w:r>
        <w:t>Gott</w:t>
      </w:r>
      <w:r w:rsidR="0028285B">
        <w:t xml:space="preserve"> </w:t>
      </w:r>
      <w:r>
        <w:t>ihm</w:t>
      </w:r>
      <w:r w:rsidR="0028285B">
        <w:t xml:space="preserve"> </w:t>
      </w:r>
      <w:r>
        <w:t>die</w:t>
      </w:r>
      <w:r w:rsidR="0028285B">
        <w:t xml:space="preserve"> </w:t>
      </w:r>
      <w:r>
        <w:t>Fähigkeiten,</w:t>
      </w:r>
      <w:r w:rsidR="0028285B">
        <w:t xml:space="preserve"> </w:t>
      </w:r>
      <w:r>
        <w:t>die</w:t>
      </w:r>
      <w:r w:rsidR="0028285B">
        <w:t xml:space="preserve"> </w:t>
      </w:r>
      <w:r>
        <w:t>er</w:t>
      </w:r>
      <w:r w:rsidR="0028285B">
        <w:t xml:space="preserve"> </w:t>
      </w:r>
      <w:r>
        <w:t>für</w:t>
      </w:r>
      <w:r w:rsidR="0028285B">
        <w:t xml:space="preserve"> </w:t>
      </w:r>
      <w:r>
        <w:t>diesen</w:t>
      </w:r>
      <w:r w:rsidR="0028285B">
        <w:t xml:space="preserve"> </w:t>
      </w:r>
      <w:r>
        <w:t>Dienst</w:t>
      </w:r>
      <w:r w:rsidR="0028285B">
        <w:t xml:space="preserve"> </w:t>
      </w:r>
      <w:r>
        <w:t>braucht,</w:t>
      </w:r>
      <w:r w:rsidR="0028285B">
        <w:t xml:space="preserve"> </w:t>
      </w:r>
      <w:r>
        <w:t>zur</w:t>
      </w:r>
      <w:r w:rsidR="0028285B">
        <w:t xml:space="preserve"> </w:t>
      </w:r>
      <w:r>
        <w:t>rechten</w:t>
      </w:r>
      <w:r w:rsidR="0028285B">
        <w:t xml:space="preserve"> </w:t>
      </w:r>
      <w:r>
        <w:t>Zeit</w:t>
      </w:r>
      <w:r w:rsidR="0028285B">
        <w:t xml:space="preserve"> </w:t>
      </w:r>
      <w:r>
        <w:t>schenkt</w:t>
      </w:r>
      <w:r w:rsidR="0028285B">
        <w:t xml:space="preserve"> </w:t>
      </w:r>
      <w:r>
        <w:t>bzw.</w:t>
      </w:r>
      <w:r w:rsidR="0028285B">
        <w:t xml:space="preserve"> </w:t>
      </w:r>
      <w:r>
        <w:t>ihm</w:t>
      </w:r>
      <w:r w:rsidR="0028285B">
        <w:t xml:space="preserve"> </w:t>
      </w:r>
      <w:r>
        <w:t>die</w:t>
      </w:r>
      <w:r w:rsidR="0028285B">
        <w:t xml:space="preserve"> </w:t>
      </w:r>
      <w:r>
        <w:t>Aufgaben</w:t>
      </w:r>
      <w:r w:rsidR="0028285B">
        <w:t xml:space="preserve"> </w:t>
      </w:r>
      <w:r>
        <w:t>übergibt,</w:t>
      </w:r>
      <w:r w:rsidR="0028285B">
        <w:t xml:space="preserve"> </w:t>
      </w:r>
      <w:r>
        <w:t>die</w:t>
      </w:r>
      <w:r w:rsidR="0028285B">
        <w:t xml:space="preserve"> </w:t>
      </w:r>
      <w:r>
        <w:t>seinen</w:t>
      </w:r>
      <w:r w:rsidR="0028285B">
        <w:t xml:space="preserve"> </w:t>
      </w:r>
      <w:r>
        <w:t>Fähigkeiten</w:t>
      </w:r>
      <w:r w:rsidR="0028285B">
        <w:t xml:space="preserve"> </w:t>
      </w:r>
      <w:r>
        <w:t>entsprechen.</w:t>
      </w:r>
      <w:r w:rsidR="0028285B">
        <w:t xml:space="preserve"> </w:t>
      </w:r>
      <w:r>
        <w:t>Das</w:t>
      </w:r>
      <w:r w:rsidR="0028285B">
        <w:t xml:space="preserve"> </w:t>
      </w:r>
      <w:r>
        <w:t>will</w:t>
      </w:r>
      <w:r w:rsidR="0028285B">
        <w:t xml:space="preserve"> </w:t>
      </w:r>
      <w:r>
        <w:t>Paulus</w:t>
      </w:r>
      <w:r w:rsidR="0028285B">
        <w:t xml:space="preserve"> </w:t>
      </w:r>
      <w:r>
        <w:t>zum</w:t>
      </w:r>
      <w:r w:rsidR="0028285B">
        <w:t xml:space="preserve"> </w:t>
      </w:r>
      <w:r>
        <w:t>Ausdruck</w:t>
      </w:r>
      <w:r w:rsidR="0028285B">
        <w:t xml:space="preserve"> </w:t>
      </w:r>
      <w:r>
        <w:t>bringen,</w:t>
      </w:r>
      <w:r w:rsidR="0028285B">
        <w:t xml:space="preserve"> </w:t>
      </w:r>
      <w:r>
        <w:t>wenn</w:t>
      </w:r>
      <w:r w:rsidR="0028285B">
        <w:t xml:space="preserve"> </w:t>
      </w:r>
      <w:r>
        <w:t>er</w:t>
      </w:r>
      <w:r w:rsidR="0028285B">
        <w:t xml:space="preserve"> </w:t>
      </w:r>
      <w:r>
        <w:t>schreibt,</w:t>
      </w:r>
      <w:r w:rsidR="0028285B">
        <w:t xml:space="preserve"> </w:t>
      </w:r>
      <w:r>
        <w:t>dass</w:t>
      </w:r>
      <w:r w:rsidR="0028285B">
        <w:t xml:space="preserve"> </w:t>
      </w:r>
      <w:r>
        <w:t>wir</w:t>
      </w:r>
      <w:r w:rsidR="0028285B">
        <w:t xml:space="preserve"> </w:t>
      </w:r>
      <w:r>
        <w:t>nicht</w:t>
      </w:r>
      <w:r w:rsidR="0028285B">
        <w:t xml:space="preserve"> </w:t>
      </w:r>
      <w:r>
        <w:t>mehr</w:t>
      </w:r>
      <w:r w:rsidR="0028285B">
        <w:t xml:space="preserve"> </w:t>
      </w:r>
      <w:r>
        <w:t>von</w:t>
      </w:r>
      <w:r w:rsidR="0028285B">
        <w:t xml:space="preserve"> </w:t>
      </w:r>
      <w:r>
        <w:t>uns</w:t>
      </w:r>
      <w:r w:rsidR="0028285B">
        <w:t xml:space="preserve"> </w:t>
      </w:r>
      <w:r>
        <w:t>denken</w:t>
      </w:r>
      <w:r w:rsidR="0028285B">
        <w:t xml:space="preserve"> </w:t>
      </w:r>
      <w:r>
        <w:t>sollen,</w:t>
      </w:r>
      <w:r w:rsidR="0028285B">
        <w:t xml:space="preserve"> </w:t>
      </w:r>
      <w:r>
        <w:t>als</w:t>
      </w:r>
      <w:r w:rsidR="0028285B">
        <w:t xml:space="preserve"> </w:t>
      </w:r>
      <w:r>
        <w:t>was</w:t>
      </w:r>
      <w:r w:rsidR="0028285B">
        <w:t xml:space="preserve"> </w:t>
      </w:r>
      <w:r>
        <w:t>Gott</w:t>
      </w:r>
      <w:r w:rsidR="0028285B">
        <w:t xml:space="preserve"> </w:t>
      </w:r>
      <w:r>
        <w:t>uns</w:t>
      </w:r>
      <w:r w:rsidR="0028285B">
        <w:t xml:space="preserve"> </w:t>
      </w:r>
      <w:r>
        <w:t>nach</w:t>
      </w:r>
      <w:r w:rsidR="0028285B">
        <w:t xml:space="preserve"> </w:t>
      </w:r>
      <w:r>
        <w:t>dem</w:t>
      </w:r>
      <w:r w:rsidR="0028285B">
        <w:t xml:space="preserve"> </w:t>
      </w:r>
      <w:r>
        <w:t>Maß</w:t>
      </w:r>
      <w:r w:rsidR="0028285B">
        <w:t xml:space="preserve"> </w:t>
      </w:r>
      <w:r>
        <w:t>des</w:t>
      </w:r>
      <w:r w:rsidR="0028285B">
        <w:t xml:space="preserve"> </w:t>
      </w:r>
      <w:r>
        <w:t>Glaubens</w:t>
      </w:r>
      <w:r w:rsidR="0028285B">
        <w:t xml:space="preserve"> </w:t>
      </w:r>
      <w:r>
        <w:t>zugeteilt</w:t>
      </w:r>
      <w:r w:rsidR="0028285B">
        <w:t xml:space="preserve"> </w:t>
      </w:r>
      <w:r>
        <w:t>hat</w:t>
      </w:r>
      <w:r w:rsidR="0028285B">
        <w:t xml:space="preserve"> </w:t>
      </w:r>
      <w:r>
        <w:t>(</w:t>
      </w:r>
      <w:r w:rsidR="0028285B">
        <w:t xml:space="preserve">Römer </w:t>
      </w:r>
      <w:r>
        <w:t>12</w:t>
      </w:r>
      <w:r w:rsidR="0028285B">
        <w:t>, 3</w:t>
      </w:r>
      <w:r>
        <w:t>).</w:t>
      </w:r>
      <w:r w:rsidR="0028285B">
        <w:t xml:space="preserve"> </w:t>
      </w:r>
      <w:r>
        <w:t>Denn</w:t>
      </w:r>
      <w:r w:rsidR="0028285B">
        <w:t xml:space="preserve"> </w:t>
      </w:r>
      <w:r>
        <w:t>„Maß</w:t>
      </w:r>
      <w:r w:rsidR="0028285B">
        <w:t xml:space="preserve"> </w:t>
      </w:r>
      <w:r>
        <w:t>des</w:t>
      </w:r>
      <w:r w:rsidR="0028285B">
        <w:t xml:space="preserve"> </w:t>
      </w:r>
      <w:r>
        <w:t>Glaubens“</w:t>
      </w:r>
      <w:r w:rsidR="0028285B">
        <w:t xml:space="preserve"> </w:t>
      </w:r>
      <w:r>
        <w:t>bezeichnet</w:t>
      </w:r>
      <w:r w:rsidR="0028285B">
        <w:t xml:space="preserve"> </w:t>
      </w:r>
      <w:r>
        <w:t>hier</w:t>
      </w:r>
      <w:r w:rsidR="0028285B">
        <w:t xml:space="preserve"> </w:t>
      </w:r>
      <w:r>
        <w:t>nicht</w:t>
      </w:r>
      <w:r w:rsidR="0028285B">
        <w:t xml:space="preserve"> </w:t>
      </w:r>
      <w:r>
        <w:t>die</w:t>
      </w:r>
      <w:r w:rsidR="0028285B">
        <w:t xml:space="preserve"> </w:t>
      </w:r>
      <w:r>
        <w:t>Größe</w:t>
      </w:r>
      <w:r w:rsidR="0028285B">
        <w:t xml:space="preserve"> </w:t>
      </w:r>
      <w:r>
        <w:t>des</w:t>
      </w:r>
      <w:r w:rsidR="0028285B">
        <w:t xml:space="preserve"> </w:t>
      </w:r>
      <w:r>
        <w:t>Glaubens,</w:t>
      </w:r>
      <w:r w:rsidR="0028285B">
        <w:t xml:space="preserve"> </w:t>
      </w:r>
      <w:r>
        <w:t>sondern</w:t>
      </w:r>
      <w:r w:rsidR="0028285B">
        <w:t xml:space="preserve"> </w:t>
      </w:r>
      <w:r>
        <w:t>bezieht</w:t>
      </w:r>
      <w:r w:rsidR="0028285B">
        <w:t xml:space="preserve"> </w:t>
      </w:r>
      <w:r>
        <w:t>sich</w:t>
      </w:r>
      <w:r w:rsidR="0028285B">
        <w:t xml:space="preserve"> </w:t>
      </w:r>
      <w:r>
        <w:t>dem</w:t>
      </w:r>
      <w:r w:rsidR="0028285B">
        <w:t xml:space="preserve"> </w:t>
      </w:r>
      <w:r>
        <w:t>Kontext</w:t>
      </w:r>
      <w:r w:rsidR="0028285B">
        <w:t xml:space="preserve"> </w:t>
      </w:r>
      <w:r>
        <w:t>nach</w:t>
      </w:r>
      <w:r w:rsidR="0028285B">
        <w:t xml:space="preserve"> </w:t>
      </w:r>
      <w:r>
        <w:t>auf</w:t>
      </w:r>
      <w:r w:rsidR="0028285B">
        <w:t xml:space="preserve"> </w:t>
      </w:r>
      <w:r>
        <w:t>die</w:t>
      </w:r>
      <w:r w:rsidR="0028285B">
        <w:t xml:space="preserve"> </w:t>
      </w:r>
      <w:r>
        <w:t>anvertrauten</w:t>
      </w:r>
      <w:r w:rsidR="0028285B">
        <w:t xml:space="preserve"> </w:t>
      </w:r>
      <w:r>
        <w:t>Gnadengaben</w:t>
      </w:r>
      <w:r w:rsidR="0028285B">
        <w:t xml:space="preserve"> </w:t>
      </w:r>
      <w:r>
        <w:t>(vgl.</w:t>
      </w:r>
      <w:r w:rsidR="0028285B">
        <w:t xml:space="preserve"> Römer </w:t>
      </w:r>
      <w:r w:rsidR="007A41FF">
        <w:t>12</w:t>
      </w:r>
      <w:r w:rsidR="0028285B">
        <w:t>, 6</w:t>
      </w:r>
      <w:r>
        <w:t>).</w:t>
      </w:r>
      <w:r w:rsidR="0028285B">
        <w:t xml:space="preserve"> </w:t>
      </w:r>
      <w:r>
        <w:t>Wir</w:t>
      </w:r>
      <w:r w:rsidR="0028285B">
        <w:t xml:space="preserve"> </w:t>
      </w:r>
      <w:r>
        <w:t>sollen</w:t>
      </w:r>
      <w:r w:rsidR="0028285B">
        <w:t xml:space="preserve"> </w:t>
      </w:r>
      <w:r>
        <w:t>also</w:t>
      </w:r>
      <w:r w:rsidR="0028285B">
        <w:t xml:space="preserve"> </w:t>
      </w:r>
      <w:r>
        <w:t>dementsprechend</w:t>
      </w:r>
      <w:r w:rsidR="0028285B">
        <w:t xml:space="preserve"> </w:t>
      </w:r>
      <w:r>
        <w:t>von</w:t>
      </w:r>
      <w:r w:rsidR="0028285B">
        <w:t xml:space="preserve"> </w:t>
      </w:r>
      <w:r>
        <w:t>uns</w:t>
      </w:r>
      <w:r w:rsidR="0028285B">
        <w:t xml:space="preserve"> </w:t>
      </w:r>
      <w:r>
        <w:t>denken,</w:t>
      </w:r>
      <w:r w:rsidR="0028285B">
        <w:t xml:space="preserve"> </w:t>
      </w:r>
      <w:r>
        <w:t>wie</w:t>
      </w:r>
      <w:r w:rsidR="0028285B">
        <w:t xml:space="preserve"> </w:t>
      </w:r>
      <w:r>
        <w:t>Gott</w:t>
      </w:r>
      <w:r w:rsidR="0028285B">
        <w:t xml:space="preserve"> </w:t>
      </w:r>
      <w:r>
        <w:t>uns</w:t>
      </w:r>
      <w:r w:rsidR="0028285B">
        <w:t xml:space="preserve"> </w:t>
      </w:r>
      <w:r>
        <w:t>zum</w:t>
      </w:r>
      <w:r w:rsidR="0028285B">
        <w:t xml:space="preserve"> </w:t>
      </w:r>
      <w:r>
        <w:t>Dienst</w:t>
      </w:r>
      <w:r w:rsidR="0028285B">
        <w:t xml:space="preserve"> </w:t>
      </w:r>
      <w:r>
        <w:t>in</w:t>
      </w:r>
      <w:r w:rsidR="0028285B">
        <w:t xml:space="preserve"> </w:t>
      </w:r>
      <w:r>
        <w:t>seinem</w:t>
      </w:r>
      <w:r w:rsidR="0028285B">
        <w:t xml:space="preserve"> </w:t>
      </w:r>
      <w:r>
        <w:t>Reich</w:t>
      </w:r>
      <w:r w:rsidR="0028285B">
        <w:t xml:space="preserve"> </w:t>
      </w:r>
      <w:r>
        <w:t>befähigt</w:t>
      </w:r>
      <w:r w:rsidR="0028285B">
        <w:t xml:space="preserve"> </w:t>
      </w:r>
      <w:r>
        <w:t>hat,</w:t>
      </w:r>
      <w:r w:rsidR="0028285B">
        <w:t xml:space="preserve"> </w:t>
      </w:r>
      <w:r>
        <w:t>und</w:t>
      </w:r>
      <w:r w:rsidR="0028285B">
        <w:t xml:space="preserve"> </w:t>
      </w:r>
      <w:r>
        <w:t>diesen</w:t>
      </w:r>
      <w:r w:rsidR="0028285B">
        <w:t xml:space="preserve"> </w:t>
      </w:r>
      <w:r>
        <w:t>Dienst</w:t>
      </w:r>
      <w:r w:rsidR="0028285B">
        <w:t xml:space="preserve"> </w:t>
      </w:r>
      <w:r>
        <w:t>treu</w:t>
      </w:r>
      <w:r w:rsidR="0028285B">
        <w:t xml:space="preserve"> </w:t>
      </w:r>
      <w:r>
        <w:t>erfüllen.</w:t>
      </w:r>
      <w:r w:rsidR="0028285B">
        <w:t xml:space="preserve"> </w:t>
      </w:r>
      <w:r>
        <w:t>Dadurch</w:t>
      </w:r>
      <w:r w:rsidR="0028285B">
        <w:t xml:space="preserve"> </w:t>
      </w:r>
      <w:r>
        <w:t>allein</w:t>
      </w:r>
      <w:r w:rsidR="0028285B">
        <w:t xml:space="preserve"> </w:t>
      </w:r>
      <w:r>
        <w:t>zeigen</w:t>
      </w:r>
      <w:r w:rsidR="0028285B">
        <w:t xml:space="preserve"> </w:t>
      </w:r>
      <w:r>
        <w:t>wir,</w:t>
      </w:r>
      <w:r w:rsidR="0028285B">
        <w:t xml:space="preserve"> </w:t>
      </w:r>
      <w:r>
        <w:t>dass</w:t>
      </w:r>
      <w:r w:rsidR="0028285B">
        <w:t xml:space="preserve"> </w:t>
      </w:r>
      <w:r>
        <w:t>wir</w:t>
      </w:r>
      <w:r w:rsidR="0028285B">
        <w:t xml:space="preserve"> </w:t>
      </w:r>
      <w:r>
        <w:t>Gott</w:t>
      </w:r>
      <w:r w:rsidR="0028285B">
        <w:t xml:space="preserve"> </w:t>
      </w:r>
      <w:r>
        <w:t>gegenüber</w:t>
      </w:r>
      <w:r w:rsidR="0028285B">
        <w:t xml:space="preserve"> </w:t>
      </w:r>
      <w:r>
        <w:t>für</w:t>
      </w:r>
      <w:r w:rsidR="0028285B">
        <w:t xml:space="preserve"> </w:t>
      </w:r>
      <w:r>
        <w:t>die</w:t>
      </w:r>
      <w:r w:rsidR="0028285B">
        <w:t xml:space="preserve"> </w:t>
      </w:r>
      <w:r>
        <w:t>anvertrauten</w:t>
      </w:r>
      <w:r w:rsidR="0028285B">
        <w:t xml:space="preserve"> </w:t>
      </w:r>
      <w:r>
        <w:t>Fähigkeiten</w:t>
      </w:r>
      <w:r w:rsidR="0028285B">
        <w:t xml:space="preserve"> </w:t>
      </w:r>
      <w:r>
        <w:t>bzw.</w:t>
      </w:r>
      <w:r w:rsidR="0028285B">
        <w:t xml:space="preserve"> </w:t>
      </w:r>
      <w:r>
        <w:t>„Gnadengaben“</w:t>
      </w:r>
      <w:r w:rsidR="0028285B">
        <w:t xml:space="preserve"> </w:t>
      </w:r>
      <w:r>
        <w:t>dankbar</w:t>
      </w:r>
      <w:r w:rsidR="0028285B">
        <w:t xml:space="preserve"> </w:t>
      </w:r>
      <w:r>
        <w:t>sind.</w:t>
      </w:r>
    </w:p>
    <w:p w14:paraId="0051B2BE" w14:textId="6B2CD5F0" w:rsidR="005B0E24" w:rsidRDefault="005B0E24">
      <w:r>
        <w:t>Dann</w:t>
      </w:r>
      <w:r w:rsidR="0028285B">
        <w:t xml:space="preserve"> </w:t>
      </w:r>
      <w:r>
        <w:t>werden</w:t>
      </w:r>
      <w:r w:rsidR="0028285B">
        <w:t xml:space="preserve"> </w:t>
      </w:r>
      <w:r>
        <w:t>wir</w:t>
      </w:r>
      <w:r w:rsidR="0028285B">
        <w:t xml:space="preserve"> </w:t>
      </w:r>
      <w:r>
        <w:t>auch</w:t>
      </w:r>
      <w:r w:rsidR="0028285B">
        <w:t xml:space="preserve"> </w:t>
      </w:r>
      <w:r>
        <w:t>unsere</w:t>
      </w:r>
      <w:r w:rsidR="0028285B">
        <w:t xml:space="preserve"> </w:t>
      </w:r>
      <w:r>
        <w:t>Fähigkeiten</w:t>
      </w:r>
      <w:r w:rsidR="0028285B">
        <w:t xml:space="preserve"> </w:t>
      </w:r>
      <w:r>
        <w:t>fördern</w:t>
      </w:r>
      <w:r w:rsidR="0028285B">
        <w:t xml:space="preserve"> </w:t>
      </w:r>
      <w:r>
        <w:t>bzw.</w:t>
      </w:r>
      <w:r w:rsidR="0028285B">
        <w:t xml:space="preserve"> </w:t>
      </w:r>
      <w:r>
        <w:t>entwickeln,</w:t>
      </w:r>
      <w:r w:rsidR="0028285B">
        <w:t xml:space="preserve"> </w:t>
      </w:r>
      <w:r>
        <w:t>damit</w:t>
      </w:r>
      <w:r w:rsidR="0028285B">
        <w:t xml:space="preserve"> </w:t>
      </w:r>
      <w:r>
        <w:t>wir</w:t>
      </w:r>
      <w:r w:rsidR="0028285B">
        <w:t xml:space="preserve"> </w:t>
      </w:r>
      <w:r>
        <w:t>Gott</w:t>
      </w:r>
      <w:r w:rsidR="0028285B">
        <w:t xml:space="preserve"> </w:t>
      </w:r>
      <w:r>
        <w:t>immer</w:t>
      </w:r>
      <w:r w:rsidR="0028285B">
        <w:t xml:space="preserve"> </w:t>
      </w:r>
      <w:r>
        <w:t>besser</w:t>
      </w:r>
      <w:r w:rsidR="0028285B">
        <w:t xml:space="preserve"> </w:t>
      </w:r>
      <w:r>
        <w:t>damit</w:t>
      </w:r>
      <w:r w:rsidR="0028285B">
        <w:t xml:space="preserve"> </w:t>
      </w:r>
      <w:r>
        <w:t>dienen</w:t>
      </w:r>
      <w:r w:rsidR="0028285B">
        <w:t xml:space="preserve"> </w:t>
      </w:r>
      <w:r>
        <w:t>können.</w:t>
      </w:r>
      <w:r w:rsidR="0028285B">
        <w:t xml:space="preserve"> </w:t>
      </w:r>
      <w:r>
        <w:t>Wir</w:t>
      </w:r>
      <w:r w:rsidR="0028285B">
        <w:t xml:space="preserve"> </w:t>
      </w:r>
      <w:r>
        <w:t>werden</w:t>
      </w:r>
      <w:r w:rsidR="0028285B">
        <w:t xml:space="preserve"> </w:t>
      </w:r>
      <w:r>
        <w:t>uns</w:t>
      </w:r>
      <w:r w:rsidR="0028285B">
        <w:t xml:space="preserve"> </w:t>
      </w:r>
      <w:r>
        <w:t>dann</w:t>
      </w:r>
      <w:r w:rsidR="0028285B">
        <w:t xml:space="preserve"> </w:t>
      </w:r>
      <w:r>
        <w:t>im</w:t>
      </w:r>
      <w:r w:rsidR="0028285B">
        <w:t xml:space="preserve"> </w:t>
      </w:r>
      <w:r>
        <w:t>Wort</w:t>
      </w:r>
      <w:r w:rsidR="0028285B">
        <w:t xml:space="preserve"> </w:t>
      </w:r>
      <w:r>
        <w:t>Gottes</w:t>
      </w:r>
      <w:r w:rsidR="0028285B">
        <w:t xml:space="preserve"> </w:t>
      </w:r>
      <w:r>
        <w:t>unterrichten</w:t>
      </w:r>
      <w:r w:rsidR="0028285B">
        <w:t xml:space="preserve"> </w:t>
      </w:r>
      <w:r>
        <w:t>und</w:t>
      </w:r>
      <w:r w:rsidR="0028285B">
        <w:t xml:space="preserve"> </w:t>
      </w:r>
      <w:r>
        <w:t>schulen</w:t>
      </w:r>
      <w:r w:rsidR="0028285B">
        <w:t xml:space="preserve"> </w:t>
      </w:r>
      <w:r>
        <w:t>lassen,</w:t>
      </w:r>
      <w:r w:rsidR="0028285B">
        <w:t xml:space="preserve"> </w:t>
      </w:r>
      <w:r>
        <w:t>um</w:t>
      </w:r>
      <w:r w:rsidR="0028285B">
        <w:t xml:space="preserve"> </w:t>
      </w:r>
      <w:r>
        <w:t>„für</w:t>
      </w:r>
      <w:r w:rsidR="0028285B">
        <w:t xml:space="preserve"> </w:t>
      </w:r>
      <w:r>
        <w:t>jedes</w:t>
      </w:r>
      <w:r w:rsidR="0028285B">
        <w:t xml:space="preserve"> </w:t>
      </w:r>
      <w:r>
        <w:t>gute</w:t>
      </w:r>
      <w:r w:rsidR="0028285B">
        <w:t xml:space="preserve"> </w:t>
      </w:r>
      <w:r>
        <w:t>Werk“</w:t>
      </w:r>
      <w:r w:rsidR="0028285B">
        <w:t xml:space="preserve"> </w:t>
      </w:r>
      <w:r>
        <w:t>befähigt</w:t>
      </w:r>
      <w:r w:rsidR="0028285B">
        <w:t xml:space="preserve"> </w:t>
      </w:r>
      <w:r>
        <w:t>zu</w:t>
      </w:r>
      <w:r w:rsidR="0028285B">
        <w:t xml:space="preserve"> </w:t>
      </w:r>
      <w:r>
        <w:t>werden</w:t>
      </w:r>
      <w:r w:rsidR="0028285B">
        <w:t xml:space="preserve"> </w:t>
      </w:r>
      <w:r>
        <w:t>(</w:t>
      </w:r>
      <w:r w:rsidR="00E2122C">
        <w:t>2</w:t>
      </w:r>
      <w:r>
        <w:t>.</w:t>
      </w:r>
      <w:r w:rsidR="0028285B">
        <w:rPr>
          <w:rFonts w:hint="cs"/>
          <w:rtl/>
          <w:lang w:bidi="he-IL"/>
        </w:rPr>
        <w:t xml:space="preserve"> </w:t>
      </w:r>
      <w:r>
        <w:t>Tim</w:t>
      </w:r>
      <w:r w:rsidR="0028285B">
        <w:t xml:space="preserve"> </w:t>
      </w:r>
      <w:r>
        <w:t>3</w:t>
      </w:r>
      <w:r w:rsidR="0028285B">
        <w:t>, 1</w:t>
      </w:r>
      <w:r>
        <w:t>6</w:t>
      </w:r>
      <w:r w:rsidR="007A41FF">
        <w:t>f.</w:t>
      </w:r>
      <w:r>
        <w:t>;</w:t>
      </w:r>
      <w:r w:rsidR="0028285B">
        <w:t xml:space="preserve"> </w:t>
      </w:r>
      <w:r>
        <w:t>vgl.</w:t>
      </w:r>
      <w:r w:rsidR="0028285B">
        <w:t xml:space="preserve"> Epheser </w:t>
      </w:r>
      <w:r>
        <w:t>2</w:t>
      </w:r>
      <w:r w:rsidR="0028285B">
        <w:t>, 1</w:t>
      </w:r>
      <w:r>
        <w:t>0;</w:t>
      </w:r>
      <w:r w:rsidR="0028285B">
        <w:t xml:space="preserve"> </w:t>
      </w:r>
      <w:r>
        <w:t>4</w:t>
      </w:r>
      <w:r w:rsidR="0028285B">
        <w:t>, 1</w:t>
      </w:r>
      <w:r w:rsidR="008E1598">
        <w:t>1</w:t>
      </w:r>
      <w:r>
        <w:t>-14</w:t>
      </w:r>
      <w:r w:rsidR="00E2122C">
        <w:t>;</w:t>
      </w:r>
      <w:r w:rsidR="0028285B">
        <w:t xml:space="preserve"> </w:t>
      </w:r>
      <w:r w:rsidR="00E2122C">
        <w:t>2.</w:t>
      </w:r>
      <w:r w:rsidR="0028285B">
        <w:t xml:space="preserve"> </w:t>
      </w:r>
      <w:r w:rsidR="00E2122C">
        <w:t>Mose</w:t>
      </w:r>
      <w:r w:rsidR="0028285B">
        <w:t xml:space="preserve"> </w:t>
      </w:r>
      <w:r w:rsidR="00E2122C">
        <w:t>36</w:t>
      </w:r>
      <w:r w:rsidR="0028285B">
        <w:t>, 1</w:t>
      </w:r>
      <w:r w:rsidR="00E2122C">
        <w:t>f.</w:t>
      </w:r>
      <w:r>
        <w:t>).</w:t>
      </w:r>
      <w:r w:rsidR="0028285B">
        <w:t xml:space="preserve"> </w:t>
      </w:r>
      <w:r>
        <w:t>Wer</w:t>
      </w:r>
      <w:r w:rsidR="0028285B">
        <w:t xml:space="preserve"> </w:t>
      </w:r>
      <w:r>
        <w:t>durch</w:t>
      </w:r>
      <w:r w:rsidR="0028285B">
        <w:t xml:space="preserve"> </w:t>
      </w:r>
      <w:r>
        <w:t>den</w:t>
      </w:r>
      <w:r w:rsidR="0028285B">
        <w:t xml:space="preserve"> </w:t>
      </w:r>
      <w:r>
        <w:t>Glauben</w:t>
      </w:r>
      <w:r w:rsidR="0028285B">
        <w:t xml:space="preserve"> </w:t>
      </w:r>
      <w:r>
        <w:t>an</w:t>
      </w:r>
      <w:r w:rsidR="0028285B">
        <w:t xml:space="preserve"> </w:t>
      </w:r>
      <w:r>
        <w:t>Jesus</w:t>
      </w:r>
      <w:r w:rsidR="0028285B">
        <w:t xml:space="preserve"> </w:t>
      </w:r>
      <w:r>
        <w:t>Christ</w:t>
      </w:r>
      <w:r w:rsidR="0028285B">
        <w:t xml:space="preserve"> </w:t>
      </w:r>
      <w:r>
        <w:t>geworden</w:t>
      </w:r>
      <w:r w:rsidR="0028285B">
        <w:t xml:space="preserve"> </w:t>
      </w:r>
      <w:r>
        <w:t>ist,</w:t>
      </w:r>
      <w:r w:rsidR="0028285B">
        <w:t xml:space="preserve"> </w:t>
      </w:r>
      <w:r>
        <w:t>gehört</w:t>
      </w:r>
      <w:r w:rsidR="0028285B">
        <w:t xml:space="preserve"> </w:t>
      </w:r>
      <w:r>
        <w:t>zum</w:t>
      </w:r>
      <w:r w:rsidR="0028285B">
        <w:t xml:space="preserve"> </w:t>
      </w:r>
      <w:r>
        <w:t>Leib</w:t>
      </w:r>
      <w:r w:rsidR="0028285B">
        <w:t xml:space="preserve"> </w:t>
      </w:r>
      <w:r>
        <w:t>Christi</w:t>
      </w:r>
      <w:r w:rsidR="0028285B">
        <w:t xml:space="preserve"> </w:t>
      </w:r>
      <w:r>
        <w:t>und</w:t>
      </w:r>
      <w:r w:rsidR="0028285B">
        <w:t xml:space="preserve"> </w:t>
      </w:r>
      <w:r>
        <w:t>hat</w:t>
      </w:r>
      <w:r w:rsidR="0028285B">
        <w:t xml:space="preserve"> </w:t>
      </w:r>
      <w:r>
        <w:t>eine</w:t>
      </w:r>
      <w:r w:rsidR="0028285B">
        <w:t xml:space="preserve"> </w:t>
      </w:r>
      <w:r>
        <w:t>Funktion</w:t>
      </w:r>
      <w:r w:rsidR="0028285B">
        <w:t xml:space="preserve"> </w:t>
      </w:r>
      <w:r>
        <w:t>innerhalb</w:t>
      </w:r>
      <w:r w:rsidR="0028285B">
        <w:t xml:space="preserve"> </w:t>
      </w:r>
      <w:r>
        <w:t>des</w:t>
      </w:r>
      <w:r w:rsidR="0028285B">
        <w:t xml:space="preserve"> </w:t>
      </w:r>
      <w:r>
        <w:t>Leibes.</w:t>
      </w:r>
      <w:r w:rsidR="0028285B">
        <w:t xml:space="preserve"> </w:t>
      </w:r>
      <w:r>
        <w:t>Es</w:t>
      </w:r>
      <w:r w:rsidR="0028285B">
        <w:t xml:space="preserve"> </w:t>
      </w:r>
      <w:r>
        <w:t>ist</w:t>
      </w:r>
      <w:r w:rsidR="0028285B">
        <w:t xml:space="preserve"> </w:t>
      </w:r>
      <w:r>
        <w:t>nun</w:t>
      </w:r>
      <w:r w:rsidR="0028285B">
        <w:t xml:space="preserve"> </w:t>
      </w:r>
      <w:r>
        <w:t>unsere</w:t>
      </w:r>
      <w:r w:rsidR="0028285B">
        <w:t xml:space="preserve"> </w:t>
      </w:r>
      <w:r>
        <w:t>Aufgabe,</w:t>
      </w:r>
      <w:r w:rsidR="0028285B">
        <w:t xml:space="preserve"> </w:t>
      </w:r>
      <w:r>
        <w:t>unsere</w:t>
      </w:r>
      <w:r w:rsidR="0028285B">
        <w:t xml:space="preserve"> </w:t>
      </w:r>
      <w:r>
        <w:t>Funktion</w:t>
      </w:r>
      <w:r w:rsidR="0028285B">
        <w:t xml:space="preserve"> </w:t>
      </w:r>
      <w:r>
        <w:t>zu</w:t>
      </w:r>
      <w:r w:rsidR="0028285B">
        <w:t xml:space="preserve"> </w:t>
      </w:r>
      <w:r>
        <w:t>erkennen,</w:t>
      </w:r>
      <w:r w:rsidR="0028285B">
        <w:t xml:space="preserve"> </w:t>
      </w:r>
      <w:r>
        <w:t>zu</w:t>
      </w:r>
      <w:r w:rsidR="0028285B">
        <w:t xml:space="preserve"> </w:t>
      </w:r>
      <w:r>
        <w:t>fördern</w:t>
      </w:r>
      <w:r w:rsidR="0028285B">
        <w:t xml:space="preserve"> </w:t>
      </w:r>
      <w:r>
        <w:t>und</w:t>
      </w:r>
      <w:r w:rsidR="0028285B">
        <w:t xml:space="preserve"> </w:t>
      </w:r>
      <w:r>
        <w:t>dazu</w:t>
      </w:r>
      <w:r w:rsidR="0028285B">
        <w:t xml:space="preserve"> </w:t>
      </w:r>
      <w:r>
        <w:t>beizutragen,</w:t>
      </w:r>
      <w:r w:rsidR="0028285B">
        <w:t xml:space="preserve"> </w:t>
      </w:r>
      <w:r>
        <w:t>dass</w:t>
      </w:r>
      <w:r w:rsidR="0028285B">
        <w:t xml:space="preserve"> </w:t>
      </w:r>
      <w:r>
        <w:t>der</w:t>
      </w:r>
      <w:r w:rsidR="0028285B">
        <w:t xml:space="preserve"> </w:t>
      </w:r>
      <w:r>
        <w:t>Leib</w:t>
      </w:r>
      <w:r w:rsidR="0028285B">
        <w:t xml:space="preserve"> </w:t>
      </w:r>
      <w:r>
        <w:t>Christi</w:t>
      </w:r>
      <w:r w:rsidR="0028285B">
        <w:t xml:space="preserve"> </w:t>
      </w:r>
      <w:r>
        <w:t>als</w:t>
      </w:r>
      <w:r w:rsidR="0028285B">
        <w:t xml:space="preserve"> </w:t>
      </w:r>
      <w:r>
        <w:t>ganzen</w:t>
      </w:r>
      <w:r w:rsidR="0028285B">
        <w:t xml:space="preserve"> </w:t>
      </w:r>
      <w:r>
        <w:t>seine</w:t>
      </w:r>
      <w:r w:rsidR="0028285B">
        <w:t xml:space="preserve"> </w:t>
      </w:r>
      <w:r>
        <w:t>Funktion</w:t>
      </w:r>
      <w:r w:rsidR="0028285B">
        <w:t xml:space="preserve"> </w:t>
      </w:r>
      <w:r>
        <w:t>auf</w:t>
      </w:r>
      <w:r w:rsidR="0028285B">
        <w:t xml:space="preserve"> </w:t>
      </w:r>
      <w:r>
        <w:t>dieser</w:t>
      </w:r>
      <w:r w:rsidR="0028285B">
        <w:t xml:space="preserve"> </w:t>
      </w:r>
      <w:r>
        <w:t>Erde</w:t>
      </w:r>
      <w:r w:rsidR="0028285B">
        <w:t xml:space="preserve"> </w:t>
      </w:r>
      <w:r>
        <w:t>erfüllen</w:t>
      </w:r>
      <w:r w:rsidR="0028285B">
        <w:t xml:space="preserve"> </w:t>
      </w:r>
      <w:r>
        <w:t>kann.</w:t>
      </w:r>
    </w:p>
    <w:p w14:paraId="5942DCCB" w14:textId="77777777" w:rsidR="005B0E24" w:rsidRDefault="005B0E24"/>
    <w:p w14:paraId="751D334F" w14:textId="1A7FB0C6" w:rsidR="005B0E24" w:rsidRDefault="005B0E24">
      <w:pPr>
        <w:pStyle w:val="berschrift2"/>
      </w:pPr>
      <w:r>
        <w:t>c)</w:t>
      </w:r>
      <w:r w:rsidR="0028285B">
        <w:t xml:space="preserve"> </w:t>
      </w:r>
      <w:r>
        <w:t>Der</w:t>
      </w:r>
      <w:r w:rsidR="0028285B">
        <w:t xml:space="preserve"> </w:t>
      </w:r>
      <w:r>
        <w:t>Segen</w:t>
      </w:r>
      <w:r w:rsidR="0028285B">
        <w:t xml:space="preserve"> </w:t>
      </w:r>
      <w:r>
        <w:t>des</w:t>
      </w:r>
      <w:r w:rsidR="0028285B">
        <w:t xml:space="preserve"> </w:t>
      </w:r>
      <w:r>
        <w:t>Dienens</w:t>
      </w:r>
    </w:p>
    <w:p w14:paraId="7C464493" w14:textId="5588ACF8" w:rsidR="005B0E24" w:rsidRDefault="005B0E24">
      <w:r>
        <w:t>Nach</w:t>
      </w:r>
      <w:r w:rsidR="0028285B">
        <w:t xml:space="preserve"> Markus </w:t>
      </w:r>
      <w:r>
        <w:t>10</w:t>
      </w:r>
      <w:r w:rsidR="0028285B">
        <w:t>, 4</w:t>
      </w:r>
      <w:r>
        <w:t>2-45</w:t>
      </w:r>
      <w:r w:rsidR="0028285B">
        <w:t xml:space="preserve"> </w:t>
      </w:r>
      <w:r>
        <w:t>(vgl.</w:t>
      </w:r>
      <w:r w:rsidR="0028285B">
        <w:t xml:space="preserve"> Matthäus </w:t>
      </w:r>
      <w:r>
        <w:t>20</w:t>
      </w:r>
      <w:r w:rsidR="0028285B">
        <w:t>, 2</w:t>
      </w:r>
      <w:r>
        <w:t>5-28)</w:t>
      </w:r>
      <w:r w:rsidR="0028285B">
        <w:t xml:space="preserve"> </w:t>
      </w:r>
      <w:r>
        <w:t>sagt</w:t>
      </w:r>
      <w:r w:rsidR="0028285B">
        <w:t xml:space="preserve"> </w:t>
      </w:r>
      <w:r>
        <w:t>Jesus:</w:t>
      </w:r>
    </w:p>
    <w:p w14:paraId="2EC1A461" w14:textId="1125A6F9" w:rsidR="005B0E24" w:rsidRDefault="007A41FF">
      <w:pPr>
        <w:pStyle w:val="Textkrper-Zeileneinzug"/>
      </w:pPr>
      <w:r>
        <w:t>„</w:t>
      </w:r>
      <w:r w:rsidR="005B0E24">
        <w:t>Ihr</w:t>
      </w:r>
      <w:r w:rsidR="0028285B">
        <w:t xml:space="preserve"> </w:t>
      </w:r>
      <w:r w:rsidR="005B0E24">
        <w:t>wisst,</w:t>
      </w:r>
      <w:r w:rsidR="0028285B">
        <w:t xml:space="preserve"> </w:t>
      </w:r>
      <w:r w:rsidR="005B0E24">
        <w:t>dass</w:t>
      </w:r>
      <w:r w:rsidR="0028285B">
        <w:t xml:space="preserve"> </w:t>
      </w:r>
      <w:r w:rsidR="005B0E24">
        <w:t>die,</w:t>
      </w:r>
      <w:r w:rsidR="0028285B">
        <w:t xml:space="preserve"> </w:t>
      </w:r>
      <w:r w:rsidR="005B0E24">
        <w:t>welche</w:t>
      </w:r>
      <w:r w:rsidR="0028285B">
        <w:t xml:space="preserve"> </w:t>
      </w:r>
      <w:r w:rsidR="005B0E24">
        <w:t>als</w:t>
      </w:r>
      <w:r w:rsidR="0028285B">
        <w:t xml:space="preserve"> </w:t>
      </w:r>
      <w:r w:rsidR="005B0E24">
        <w:t>Herrscher</w:t>
      </w:r>
      <w:r w:rsidR="0028285B">
        <w:t xml:space="preserve"> </w:t>
      </w:r>
      <w:r w:rsidR="005B0E24">
        <w:t>der</w:t>
      </w:r>
      <w:r w:rsidR="0028285B">
        <w:t xml:space="preserve"> </w:t>
      </w:r>
      <w:r w:rsidR="005B0E24">
        <w:t>Heiden</w:t>
      </w:r>
      <w:r w:rsidR="0028285B">
        <w:t xml:space="preserve"> </w:t>
      </w:r>
      <w:r w:rsidR="005B0E24">
        <w:t>gelten,</w:t>
      </w:r>
      <w:r w:rsidR="0028285B">
        <w:t xml:space="preserve"> </w:t>
      </w:r>
      <w:r w:rsidR="005B0E24">
        <w:t>sie</w:t>
      </w:r>
      <w:r w:rsidR="0028285B">
        <w:t xml:space="preserve"> </w:t>
      </w:r>
      <w:r w:rsidR="005B0E24">
        <w:t>beherrschen,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dass</w:t>
      </w:r>
      <w:r w:rsidR="0028285B">
        <w:t xml:space="preserve"> </w:t>
      </w:r>
      <w:r w:rsidR="005B0E24">
        <w:t>ihre</w:t>
      </w:r>
      <w:r w:rsidR="0028285B">
        <w:t xml:space="preserve"> </w:t>
      </w:r>
      <w:r w:rsidR="005B0E24">
        <w:t>Großen</w:t>
      </w:r>
      <w:r w:rsidR="0028285B">
        <w:t xml:space="preserve"> </w:t>
      </w:r>
      <w:r w:rsidR="005B0E24">
        <w:t>Gewalt</w:t>
      </w:r>
      <w:r w:rsidR="0028285B">
        <w:t xml:space="preserve"> </w:t>
      </w:r>
      <w:r w:rsidR="005B0E24">
        <w:t>gegen</w:t>
      </w:r>
      <w:r w:rsidR="0028285B">
        <w:t xml:space="preserve"> </w:t>
      </w:r>
      <w:r w:rsidR="005B0E24">
        <w:t>sie</w:t>
      </w:r>
      <w:r w:rsidR="0028285B">
        <w:t xml:space="preserve"> </w:t>
      </w:r>
      <w:r w:rsidR="005B0E24">
        <w:t>üben.</w:t>
      </w:r>
      <w:r w:rsidR="0028285B">
        <w:t xml:space="preserve"> </w:t>
      </w:r>
      <w:r w:rsidR="005B0E24">
        <w:t>So</w:t>
      </w:r>
      <w:r w:rsidR="0028285B">
        <w:t xml:space="preserve"> </w:t>
      </w:r>
      <w:r w:rsidR="005B0E24">
        <w:t>aber</w:t>
      </w:r>
      <w:r w:rsidR="0028285B">
        <w:t xml:space="preserve"> </w:t>
      </w:r>
      <w:r w:rsidR="005B0E24">
        <w:t>ist</w:t>
      </w:r>
      <w:r w:rsidR="0028285B">
        <w:t xml:space="preserve"> </w:t>
      </w:r>
      <w:r w:rsidR="005B0E24">
        <w:t>es</w:t>
      </w:r>
      <w:r w:rsidR="0028285B">
        <w:t xml:space="preserve"> </w:t>
      </w:r>
      <w:r w:rsidR="005B0E24">
        <w:t>nicht</w:t>
      </w:r>
      <w:r w:rsidR="0028285B">
        <w:t xml:space="preserve"> </w:t>
      </w:r>
      <w:r w:rsidR="005B0E24">
        <w:t>unter</w:t>
      </w:r>
      <w:r w:rsidR="0028285B">
        <w:t xml:space="preserve"> </w:t>
      </w:r>
      <w:r w:rsidR="005B0E24">
        <w:t>euch;</w:t>
      </w:r>
      <w:r w:rsidR="0028285B">
        <w:t xml:space="preserve"> </w:t>
      </w:r>
      <w:r w:rsidR="005B0E24">
        <w:t>sondern</w:t>
      </w:r>
      <w:r w:rsidR="0028285B">
        <w:t xml:space="preserve"> </w:t>
      </w:r>
      <w:r w:rsidR="005B0E24">
        <w:t>wer</w:t>
      </w:r>
      <w:r w:rsidR="0028285B">
        <w:t xml:space="preserve"> </w:t>
      </w:r>
      <w:r w:rsidR="005B0E24">
        <w:t>unter</w:t>
      </w:r>
      <w:r w:rsidR="0028285B">
        <w:t xml:space="preserve"> </w:t>
      </w:r>
      <w:r w:rsidR="005B0E24">
        <w:t>euch</w:t>
      </w:r>
      <w:r w:rsidR="0028285B">
        <w:t xml:space="preserve"> </w:t>
      </w:r>
      <w:r w:rsidR="005B0E24">
        <w:t>groß</w:t>
      </w:r>
      <w:r w:rsidR="0028285B">
        <w:t xml:space="preserve"> </w:t>
      </w:r>
      <w:r w:rsidR="005B0E24">
        <w:t>werden</w:t>
      </w:r>
      <w:r w:rsidR="0028285B">
        <w:t xml:space="preserve"> </w:t>
      </w:r>
      <w:r w:rsidR="005B0E24">
        <w:t>will,</w:t>
      </w:r>
      <w:r w:rsidR="0028285B">
        <w:t xml:space="preserve"> </w:t>
      </w:r>
      <w:r w:rsidR="005B0E24">
        <w:t>soll</w:t>
      </w:r>
      <w:r w:rsidR="0028285B">
        <w:t xml:space="preserve"> </w:t>
      </w:r>
      <w:r w:rsidR="005B0E24">
        <w:t>euer</w:t>
      </w:r>
      <w:r w:rsidR="0028285B">
        <w:t xml:space="preserve"> </w:t>
      </w:r>
      <w:r w:rsidR="005B0E24">
        <w:t>Diener</w:t>
      </w:r>
      <w:r w:rsidR="0028285B">
        <w:t xml:space="preserve"> </w:t>
      </w:r>
      <w:r w:rsidR="005B0E24">
        <w:t>sein;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wer</w:t>
      </w:r>
      <w:r w:rsidR="0028285B">
        <w:t xml:space="preserve"> </w:t>
      </w:r>
      <w:r w:rsidR="005B0E24">
        <w:t>von</w:t>
      </w:r>
      <w:r w:rsidR="0028285B">
        <w:t xml:space="preserve"> </w:t>
      </w:r>
      <w:r w:rsidR="005B0E24">
        <w:t>euch</w:t>
      </w:r>
      <w:r w:rsidR="0028285B">
        <w:t xml:space="preserve"> </w:t>
      </w:r>
      <w:r w:rsidR="005B0E24">
        <w:t>der</w:t>
      </w:r>
      <w:r w:rsidR="0028285B">
        <w:t xml:space="preserve"> </w:t>
      </w:r>
      <w:r w:rsidR="005B0E24">
        <w:t>Erste</w:t>
      </w:r>
      <w:r w:rsidR="0028285B">
        <w:t xml:space="preserve"> </w:t>
      </w:r>
      <w:r w:rsidR="005B0E24">
        <w:t>sein</w:t>
      </w:r>
      <w:r w:rsidR="0028285B">
        <w:t xml:space="preserve"> </w:t>
      </w:r>
      <w:r w:rsidR="005B0E24">
        <w:t>will,</w:t>
      </w:r>
      <w:r w:rsidR="0028285B">
        <w:t xml:space="preserve"> </w:t>
      </w:r>
      <w:r w:rsidR="005B0E24">
        <w:t>soll</w:t>
      </w:r>
      <w:r w:rsidR="0028285B">
        <w:t xml:space="preserve"> </w:t>
      </w:r>
      <w:r w:rsidR="005B0E24">
        <w:t>aller</w:t>
      </w:r>
      <w:r w:rsidR="0028285B">
        <w:t xml:space="preserve"> </w:t>
      </w:r>
      <w:r w:rsidR="005B0E24">
        <w:t>Sklave</w:t>
      </w:r>
      <w:r w:rsidR="0028285B">
        <w:t xml:space="preserve"> </w:t>
      </w:r>
      <w:r w:rsidR="005B0E24">
        <w:t>sein.</w:t>
      </w:r>
      <w:r w:rsidR="0028285B">
        <w:t xml:space="preserve"> </w:t>
      </w:r>
      <w:r w:rsidR="005B0E24">
        <w:t>Denn</w:t>
      </w:r>
      <w:r w:rsidR="0028285B">
        <w:t xml:space="preserve"> </w:t>
      </w:r>
      <w:r w:rsidR="005B0E24">
        <w:t>auch</w:t>
      </w:r>
      <w:r w:rsidR="0028285B">
        <w:t xml:space="preserve"> </w:t>
      </w:r>
      <w:r w:rsidR="005B0E24">
        <w:t>der</w:t>
      </w:r>
      <w:r w:rsidR="0028285B">
        <w:t xml:space="preserve"> </w:t>
      </w:r>
      <w:r w:rsidR="005B0E24">
        <w:t>Sohn</w:t>
      </w:r>
      <w:r w:rsidR="0028285B">
        <w:t xml:space="preserve"> </w:t>
      </w:r>
      <w:r w:rsidR="005B0E24">
        <w:t>des</w:t>
      </w:r>
      <w:r w:rsidR="0028285B">
        <w:t xml:space="preserve"> </w:t>
      </w:r>
      <w:r w:rsidR="005B0E24">
        <w:t>Menschen</w:t>
      </w:r>
      <w:r w:rsidR="0028285B">
        <w:t xml:space="preserve"> </w:t>
      </w:r>
      <w:r w:rsidR="005B0E24">
        <w:t>ist</w:t>
      </w:r>
      <w:r w:rsidR="0028285B">
        <w:t xml:space="preserve"> </w:t>
      </w:r>
      <w:r w:rsidR="005B0E24">
        <w:t>nicht</w:t>
      </w:r>
      <w:r w:rsidR="0028285B">
        <w:t xml:space="preserve"> </w:t>
      </w:r>
      <w:r w:rsidR="005B0E24">
        <w:t>gekommen,</w:t>
      </w:r>
      <w:r w:rsidR="0028285B">
        <w:t xml:space="preserve"> </w:t>
      </w:r>
      <w:r w:rsidR="005B0E24">
        <w:t>um</w:t>
      </w:r>
      <w:r w:rsidR="0028285B">
        <w:t xml:space="preserve"> </w:t>
      </w:r>
      <w:r w:rsidR="005B0E24">
        <w:t>bedient</w:t>
      </w:r>
      <w:r w:rsidR="0028285B">
        <w:t xml:space="preserve"> </w:t>
      </w:r>
      <w:r w:rsidR="005B0E24">
        <w:t>zu</w:t>
      </w:r>
      <w:r w:rsidR="0028285B">
        <w:t xml:space="preserve"> </w:t>
      </w:r>
      <w:r w:rsidR="005B0E24">
        <w:t>werden,</w:t>
      </w:r>
      <w:r w:rsidR="0028285B">
        <w:t xml:space="preserve"> </w:t>
      </w:r>
      <w:r w:rsidR="005B0E24">
        <w:t>sondern</w:t>
      </w:r>
      <w:r w:rsidR="0028285B">
        <w:t xml:space="preserve"> </w:t>
      </w:r>
      <w:r w:rsidR="005B0E24">
        <w:t>um</w:t>
      </w:r>
      <w:r w:rsidR="0028285B">
        <w:t xml:space="preserve"> </w:t>
      </w:r>
      <w:r w:rsidR="005B0E24">
        <w:t>zu</w:t>
      </w:r>
      <w:r w:rsidR="0028285B">
        <w:t xml:space="preserve"> </w:t>
      </w:r>
      <w:r w:rsidR="005B0E24">
        <w:t>dienen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sein</w:t>
      </w:r>
      <w:r w:rsidR="0028285B">
        <w:t xml:space="preserve"> </w:t>
      </w:r>
      <w:r w:rsidR="005B0E24">
        <w:t>Leben</w:t>
      </w:r>
      <w:r w:rsidR="0028285B">
        <w:t xml:space="preserve"> </w:t>
      </w:r>
      <w:r w:rsidR="005B0E24">
        <w:t>als</w:t>
      </w:r>
      <w:r w:rsidR="0028285B">
        <w:t xml:space="preserve"> </w:t>
      </w:r>
      <w:r w:rsidR="005B0E24">
        <w:t>Lösegeld</w:t>
      </w:r>
      <w:r w:rsidR="0028285B">
        <w:t xml:space="preserve"> </w:t>
      </w:r>
      <w:r w:rsidR="005B0E24">
        <w:t>für</w:t>
      </w:r>
      <w:r w:rsidR="0028285B">
        <w:t xml:space="preserve"> </w:t>
      </w:r>
      <w:r w:rsidR="005B0E24">
        <w:t>viele</w:t>
      </w:r>
      <w:r w:rsidR="0028285B">
        <w:t xml:space="preserve"> </w:t>
      </w:r>
      <w:r w:rsidR="005B0E24">
        <w:t>zu</w:t>
      </w:r>
      <w:r w:rsidR="0028285B">
        <w:t xml:space="preserve"> </w:t>
      </w:r>
      <w:r w:rsidR="005B0E24">
        <w:t>geben.</w:t>
      </w:r>
      <w:r>
        <w:t>“</w:t>
      </w:r>
    </w:p>
    <w:p w14:paraId="55CBE325" w14:textId="672412C4" w:rsidR="005B0E24" w:rsidRDefault="0090047E">
      <w:r>
        <w:t>Menschen</w:t>
      </w:r>
      <w:r w:rsidR="0028285B">
        <w:t xml:space="preserve"> </w:t>
      </w:r>
      <w:r>
        <w:t>werden</w:t>
      </w:r>
      <w:r w:rsidR="0028285B">
        <w:t xml:space="preserve"> </w:t>
      </w:r>
      <w:r>
        <w:t>von</w:t>
      </w:r>
      <w:r w:rsidR="0028285B">
        <w:t xml:space="preserve"> </w:t>
      </w:r>
      <w:r>
        <w:t>Gott</w:t>
      </w:r>
      <w:r w:rsidR="0028285B">
        <w:t xml:space="preserve"> </w:t>
      </w:r>
      <w:r>
        <w:t>aus</w:t>
      </w:r>
      <w:r w:rsidR="0028285B">
        <w:t xml:space="preserve"> </w:t>
      </w:r>
      <w:r>
        <w:t>der</w:t>
      </w:r>
      <w:r w:rsidR="0028285B">
        <w:t xml:space="preserve"> </w:t>
      </w:r>
      <w:r>
        <w:t>Macht</w:t>
      </w:r>
      <w:r w:rsidR="0028285B">
        <w:t xml:space="preserve"> </w:t>
      </w:r>
      <w:r>
        <w:t>der</w:t>
      </w:r>
      <w:r w:rsidR="0028285B">
        <w:t xml:space="preserve"> </w:t>
      </w:r>
      <w:r>
        <w:t>Sünde</w:t>
      </w:r>
      <w:r w:rsidR="0028285B">
        <w:t xml:space="preserve"> </w:t>
      </w:r>
      <w:r w:rsidR="005B0E24">
        <w:t>gerettet,</w:t>
      </w:r>
      <w:r w:rsidR="0028285B">
        <w:t xml:space="preserve"> </w:t>
      </w:r>
      <w:r w:rsidR="005B0E24">
        <w:t>um</w:t>
      </w:r>
      <w:r w:rsidR="0028285B">
        <w:t xml:space="preserve"> </w:t>
      </w:r>
      <w:r w:rsidR="005B0E24">
        <w:t>zu</w:t>
      </w:r>
      <w:r w:rsidR="0028285B">
        <w:t xml:space="preserve"> </w:t>
      </w:r>
      <w:r w:rsidR="005B0E24">
        <w:t>dienen.</w:t>
      </w:r>
      <w:r w:rsidR="0028285B">
        <w:t xml:space="preserve"> </w:t>
      </w:r>
      <w:r w:rsidR="005B0E24">
        <w:t>Nur</w:t>
      </w:r>
      <w:r w:rsidR="0028285B">
        <w:t xml:space="preserve"> </w:t>
      </w:r>
      <w:r w:rsidR="005B0E24">
        <w:t>wer</w:t>
      </w:r>
      <w:r w:rsidR="0028285B">
        <w:t xml:space="preserve"> </w:t>
      </w:r>
      <w:r w:rsidR="005B0E24">
        <w:t>sein</w:t>
      </w:r>
      <w:r w:rsidR="0028285B">
        <w:t xml:space="preserve"> </w:t>
      </w:r>
      <w:r w:rsidR="005B0E24">
        <w:t>Leben</w:t>
      </w:r>
      <w:r w:rsidR="0028285B">
        <w:t xml:space="preserve"> </w:t>
      </w:r>
      <w:r w:rsidR="005B0E24">
        <w:t>ganz</w:t>
      </w:r>
      <w:r w:rsidR="0028285B">
        <w:t xml:space="preserve"> </w:t>
      </w:r>
      <w:r w:rsidR="005B0E24">
        <w:t>dem</w:t>
      </w:r>
      <w:r w:rsidR="0028285B">
        <w:t xml:space="preserve"> </w:t>
      </w:r>
      <w:r w:rsidR="005B0E24">
        <w:t>Dienst</w:t>
      </w:r>
      <w:r w:rsidR="0028285B">
        <w:t xml:space="preserve"> </w:t>
      </w:r>
      <w:r w:rsidR="005B0E24">
        <w:t>für</w:t>
      </w:r>
      <w:r w:rsidR="0028285B">
        <w:t xml:space="preserve"> </w:t>
      </w:r>
      <w:r w:rsidR="005B0E24">
        <w:t>Gott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sein</w:t>
      </w:r>
      <w:r w:rsidR="0028285B">
        <w:t xml:space="preserve"> </w:t>
      </w:r>
      <w:r w:rsidR="005B0E24">
        <w:t>Werk</w:t>
      </w:r>
      <w:r w:rsidR="0028285B">
        <w:t xml:space="preserve"> </w:t>
      </w:r>
      <w:r w:rsidR="005B0E24">
        <w:t>hingibt,</w:t>
      </w:r>
      <w:r w:rsidR="0028285B">
        <w:t xml:space="preserve"> </w:t>
      </w:r>
      <w:r w:rsidR="005B0E24">
        <w:t>ist</w:t>
      </w:r>
      <w:r w:rsidR="0028285B">
        <w:t xml:space="preserve"> </w:t>
      </w:r>
      <w:r w:rsidR="005B0E24">
        <w:t>wirklich</w:t>
      </w:r>
      <w:r w:rsidR="0028285B">
        <w:t xml:space="preserve"> </w:t>
      </w:r>
      <w:r w:rsidR="005B0E24">
        <w:t>frei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erfüllt.</w:t>
      </w:r>
      <w:r w:rsidR="0028285B">
        <w:t xml:space="preserve"> </w:t>
      </w:r>
      <w:r w:rsidR="005B0E24">
        <w:t>Um</w:t>
      </w:r>
      <w:r w:rsidR="0028285B">
        <w:t xml:space="preserve"> </w:t>
      </w:r>
      <w:r w:rsidR="005B0E24">
        <w:t>so</w:t>
      </w:r>
      <w:r w:rsidR="0028285B">
        <w:t xml:space="preserve"> </w:t>
      </w:r>
      <w:r w:rsidR="005B0E24">
        <w:t>mehr</w:t>
      </w:r>
      <w:r w:rsidR="0028285B">
        <w:t xml:space="preserve"> </w:t>
      </w:r>
      <w:r w:rsidR="005B0E24">
        <w:t>wir</w:t>
      </w:r>
      <w:r w:rsidR="0028285B">
        <w:t xml:space="preserve"> </w:t>
      </w:r>
      <w:r w:rsidR="005B0E24">
        <w:t>unser</w:t>
      </w:r>
      <w:r w:rsidR="0028285B">
        <w:t xml:space="preserve"> </w:t>
      </w:r>
      <w:r w:rsidR="005B0E24">
        <w:t>Leben</w:t>
      </w:r>
      <w:r w:rsidR="0028285B">
        <w:t xml:space="preserve"> </w:t>
      </w:r>
      <w:r w:rsidR="005B0E24">
        <w:t>dem</w:t>
      </w:r>
      <w:r w:rsidR="0028285B">
        <w:t xml:space="preserve"> </w:t>
      </w:r>
      <w:r w:rsidR="005B0E24">
        <w:t>hingeben,</w:t>
      </w:r>
      <w:r w:rsidR="0028285B">
        <w:t xml:space="preserve"> </w:t>
      </w:r>
      <w:r w:rsidR="005B0E24">
        <w:t>wozu</w:t>
      </w:r>
      <w:r w:rsidR="0028285B">
        <w:t xml:space="preserve"> </w:t>
      </w:r>
      <w:r w:rsidR="005B0E24">
        <w:t>Gott</w:t>
      </w:r>
      <w:r w:rsidR="0028285B">
        <w:t xml:space="preserve"> </w:t>
      </w:r>
      <w:r w:rsidR="005B0E24">
        <w:t>uns</w:t>
      </w:r>
      <w:r w:rsidR="0028285B">
        <w:t xml:space="preserve"> </w:t>
      </w:r>
      <w:r w:rsidR="005B0E24">
        <w:t>bestimmt</w:t>
      </w:r>
      <w:r w:rsidR="0028285B">
        <w:t xml:space="preserve"> </w:t>
      </w:r>
      <w:r w:rsidR="005B0E24">
        <w:t>und</w:t>
      </w:r>
      <w:r w:rsidR="0028285B">
        <w:t xml:space="preserve"> </w:t>
      </w:r>
      <w:r w:rsidR="005B0E24">
        <w:t>geschaffen</w:t>
      </w:r>
      <w:r w:rsidR="0028285B">
        <w:t xml:space="preserve"> </w:t>
      </w:r>
      <w:r w:rsidR="005B0E24">
        <w:t>hat,</w:t>
      </w:r>
      <w:r w:rsidR="0028285B">
        <w:t xml:space="preserve"> </w:t>
      </w:r>
      <w:r w:rsidR="005B0E24">
        <w:t>um</w:t>
      </w:r>
      <w:r w:rsidR="0028285B">
        <w:t xml:space="preserve"> </w:t>
      </w:r>
      <w:r w:rsidR="005B0E24">
        <w:t>so</w:t>
      </w:r>
      <w:r w:rsidR="0028285B">
        <w:t xml:space="preserve"> </w:t>
      </w:r>
      <w:r w:rsidR="005B0E24">
        <w:t>erfüllter</w:t>
      </w:r>
      <w:r w:rsidR="0028285B">
        <w:t xml:space="preserve"> </w:t>
      </w:r>
      <w:r w:rsidR="005B0E24">
        <w:t>wird</w:t>
      </w:r>
      <w:r w:rsidR="0028285B">
        <w:t xml:space="preserve"> </w:t>
      </w:r>
      <w:r w:rsidR="005B0E24">
        <w:t>unser</w:t>
      </w:r>
      <w:r w:rsidR="0028285B">
        <w:t xml:space="preserve"> </w:t>
      </w:r>
      <w:r w:rsidR="005B0E24">
        <w:t>Leben</w:t>
      </w:r>
      <w:r w:rsidR="0028285B">
        <w:t xml:space="preserve"> </w:t>
      </w:r>
      <w:r w:rsidR="005B0E24">
        <w:t>werden.</w:t>
      </w:r>
      <w:r w:rsidR="0028285B">
        <w:t xml:space="preserve"> </w:t>
      </w:r>
      <w:r w:rsidR="005B0E24">
        <w:t>In</w:t>
      </w:r>
      <w:r w:rsidR="0028285B">
        <w:t xml:space="preserve"> Epheser </w:t>
      </w:r>
      <w:r w:rsidR="005B0E24">
        <w:t>2</w:t>
      </w:r>
      <w:r w:rsidR="0028285B">
        <w:t>, 1</w:t>
      </w:r>
      <w:r w:rsidR="005B0E24">
        <w:t>0</w:t>
      </w:r>
      <w:r w:rsidR="0028285B">
        <w:t xml:space="preserve"> </w:t>
      </w:r>
      <w:r w:rsidR="005B0E24">
        <w:t>schreibt</w:t>
      </w:r>
      <w:r w:rsidR="0028285B">
        <w:t xml:space="preserve"> </w:t>
      </w:r>
      <w:r w:rsidR="005B0E24">
        <w:t>Paulus:</w:t>
      </w:r>
      <w:r w:rsidR="0028285B">
        <w:t xml:space="preserve"> </w:t>
      </w:r>
      <w:r w:rsidR="005B0E24">
        <w:t>„</w:t>
      </w:r>
      <w:r w:rsidR="005B0E24">
        <w:rPr>
          <w:color w:val="000000"/>
        </w:rPr>
        <w:t>Denn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wir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sind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sein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Geschöpf,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in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Christus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Jesus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zu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guten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Werken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geschaffen,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die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Gott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zuvor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bereitet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hat,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damit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wir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in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ihnen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wandeln</w:t>
      </w:r>
      <w:r w:rsidR="0028285B">
        <w:rPr>
          <w:color w:val="000000"/>
        </w:rPr>
        <w:t xml:space="preserve"> </w:t>
      </w:r>
      <w:r w:rsidR="005B0E24">
        <w:rPr>
          <w:color w:val="000000"/>
        </w:rPr>
        <w:t>sollen.</w:t>
      </w:r>
      <w:r w:rsidR="005B0E24">
        <w:t>“</w:t>
      </w:r>
      <w:r w:rsidR="0028285B">
        <w:t xml:space="preserve"> </w:t>
      </w:r>
      <w:r w:rsidR="005B0E24">
        <w:t>Gott</w:t>
      </w:r>
      <w:r w:rsidR="0028285B">
        <w:t xml:space="preserve"> </w:t>
      </w:r>
      <w:r w:rsidR="005B0E24">
        <w:t>hat</w:t>
      </w:r>
      <w:r w:rsidR="0028285B">
        <w:t xml:space="preserve"> </w:t>
      </w:r>
      <w:r w:rsidR="005B0E24">
        <w:t>alles</w:t>
      </w:r>
      <w:r w:rsidR="0028285B">
        <w:t xml:space="preserve"> </w:t>
      </w:r>
      <w:r w:rsidR="005B0E24">
        <w:t>vorbereitet;</w:t>
      </w:r>
      <w:r w:rsidR="0028285B">
        <w:t xml:space="preserve"> </w:t>
      </w:r>
      <w:r w:rsidR="005B0E24">
        <w:t>es</w:t>
      </w:r>
      <w:r w:rsidR="0028285B">
        <w:t xml:space="preserve"> </w:t>
      </w:r>
      <w:r w:rsidR="005B0E24">
        <w:t>ist</w:t>
      </w:r>
      <w:r w:rsidR="0028285B">
        <w:t xml:space="preserve"> </w:t>
      </w:r>
      <w:r w:rsidR="005B0E24">
        <w:t>unsere</w:t>
      </w:r>
      <w:r w:rsidR="0028285B">
        <w:t xml:space="preserve"> </w:t>
      </w:r>
      <w:r w:rsidR="005B0E24">
        <w:t>Aufgabe,</w:t>
      </w:r>
      <w:r w:rsidR="0028285B">
        <w:t xml:space="preserve"> </w:t>
      </w:r>
      <w:r w:rsidR="005B0E24">
        <w:t>darin</w:t>
      </w:r>
      <w:r w:rsidR="0028285B">
        <w:t xml:space="preserve"> </w:t>
      </w:r>
      <w:r w:rsidR="005B0E24">
        <w:t>zu</w:t>
      </w:r>
      <w:r w:rsidR="0028285B">
        <w:t xml:space="preserve"> </w:t>
      </w:r>
      <w:r w:rsidR="005B0E24">
        <w:t>„wandeln“.</w:t>
      </w:r>
    </w:p>
    <w:p w14:paraId="09D5EE57" w14:textId="735E35D3" w:rsidR="005B0E24" w:rsidRDefault="005B0E24">
      <w:r>
        <w:t>Als</w:t>
      </w:r>
      <w:r w:rsidR="0028285B">
        <w:t xml:space="preserve"> </w:t>
      </w:r>
      <w:r>
        <w:t>Gott</w:t>
      </w:r>
      <w:r w:rsidR="0028285B">
        <w:t xml:space="preserve"> </w:t>
      </w:r>
      <w:r>
        <w:t>einst</w:t>
      </w:r>
      <w:r w:rsidR="0028285B">
        <w:t xml:space="preserve"> </w:t>
      </w:r>
      <w:r>
        <w:t>das</w:t>
      </w:r>
      <w:r w:rsidR="0028285B">
        <w:t xml:space="preserve"> </w:t>
      </w:r>
      <w:r>
        <w:t>Volk</w:t>
      </w:r>
      <w:r w:rsidR="0028285B">
        <w:t xml:space="preserve"> </w:t>
      </w:r>
      <w:r>
        <w:t>Israel</w:t>
      </w:r>
      <w:r w:rsidR="0028285B">
        <w:t xml:space="preserve"> </w:t>
      </w:r>
      <w:r>
        <w:t>aus</w:t>
      </w:r>
      <w:r w:rsidR="0028285B">
        <w:t xml:space="preserve"> </w:t>
      </w:r>
      <w:r>
        <w:t>Ägypten</w:t>
      </w:r>
      <w:r w:rsidR="0028285B">
        <w:t xml:space="preserve"> </w:t>
      </w:r>
      <w:r>
        <w:t>führte</w:t>
      </w:r>
      <w:r w:rsidR="0028285B">
        <w:t xml:space="preserve"> </w:t>
      </w:r>
      <w:r>
        <w:t>und</w:t>
      </w:r>
      <w:r w:rsidR="0028285B">
        <w:t xml:space="preserve"> </w:t>
      </w:r>
      <w:r>
        <w:t>die</w:t>
      </w:r>
      <w:r w:rsidR="0028285B">
        <w:t xml:space="preserve"> </w:t>
      </w:r>
      <w:r>
        <w:t>kanaanäischen</w:t>
      </w:r>
      <w:r w:rsidR="0028285B">
        <w:t xml:space="preserve"> </w:t>
      </w:r>
      <w:r>
        <w:t>Völker</w:t>
      </w:r>
      <w:r w:rsidR="0028285B">
        <w:t xml:space="preserve"> </w:t>
      </w:r>
      <w:r>
        <w:t>vor</w:t>
      </w:r>
      <w:r w:rsidR="0028285B">
        <w:t xml:space="preserve"> </w:t>
      </w:r>
      <w:r>
        <w:t>ihnen</w:t>
      </w:r>
      <w:r w:rsidR="0028285B">
        <w:t xml:space="preserve"> </w:t>
      </w:r>
      <w:r>
        <w:t>her</w:t>
      </w:r>
      <w:r w:rsidR="0028285B">
        <w:t xml:space="preserve"> </w:t>
      </w:r>
      <w:r>
        <w:t>vertrieb,</w:t>
      </w:r>
      <w:r w:rsidR="0028285B">
        <w:t xml:space="preserve"> </w:t>
      </w:r>
      <w:r>
        <w:t>dann</w:t>
      </w:r>
      <w:r w:rsidR="0028285B">
        <w:t xml:space="preserve"> </w:t>
      </w:r>
      <w:r>
        <w:t>war</w:t>
      </w:r>
      <w:r w:rsidR="0028285B">
        <w:t xml:space="preserve"> </w:t>
      </w:r>
      <w:r>
        <w:t>das</w:t>
      </w:r>
      <w:r w:rsidR="0028285B">
        <w:t xml:space="preserve"> </w:t>
      </w:r>
      <w:r>
        <w:t>Ziel</w:t>
      </w:r>
      <w:r w:rsidR="0028285B">
        <w:t xml:space="preserve"> </w:t>
      </w:r>
      <w:r>
        <w:t>dabei,</w:t>
      </w:r>
      <w:r w:rsidR="0028285B">
        <w:t xml:space="preserve"> </w:t>
      </w:r>
      <w:r>
        <w:t>dass</w:t>
      </w:r>
      <w:r w:rsidR="0028285B">
        <w:t xml:space="preserve"> </w:t>
      </w:r>
      <w:r>
        <w:t>sie</w:t>
      </w:r>
      <w:r w:rsidR="0028285B">
        <w:t xml:space="preserve"> </w:t>
      </w:r>
      <w:r>
        <w:t>ihm</w:t>
      </w:r>
      <w:r w:rsidR="0028285B">
        <w:t xml:space="preserve"> </w:t>
      </w:r>
      <w:r>
        <w:t>allein</w:t>
      </w:r>
      <w:r w:rsidR="0028285B">
        <w:t xml:space="preserve"> </w:t>
      </w:r>
      <w:r>
        <w:t>im</w:t>
      </w:r>
      <w:r w:rsidR="0028285B">
        <w:t xml:space="preserve"> </w:t>
      </w:r>
      <w:r>
        <w:t>Land</w:t>
      </w:r>
      <w:r w:rsidR="0028285B">
        <w:t xml:space="preserve"> </w:t>
      </w:r>
      <w:r>
        <w:t>Kanaan</w:t>
      </w:r>
      <w:r w:rsidR="0028285B">
        <w:t xml:space="preserve"> </w:t>
      </w:r>
      <w:r>
        <w:t>dienen</w:t>
      </w:r>
      <w:r w:rsidR="0028285B">
        <w:t xml:space="preserve"> </w:t>
      </w:r>
      <w:r>
        <w:t>sollten</w:t>
      </w:r>
      <w:r w:rsidR="0028285B">
        <w:t xml:space="preserve"> </w:t>
      </w:r>
      <w:r>
        <w:t>(vgl.</w:t>
      </w:r>
      <w:r w:rsidR="0028285B">
        <w:t xml:space="preserve"> Psalm </w:t>
      </w:r>
      <w:r w:rsidR="0090047E">
        <w:t>105</w:t>
      </w:r>
      <w:r w:rsidR="0028285B">
        <w:t>, 4</w:t>
      </w:r>
      <w:r w:rsidR="0090047E">
        <w:t>4f.;</w:t>
      </w:r>
      <w:r w:rsidR="0028285B">
        <w:t xml:space="preserve"> Apostelgeschichte </w:t>
      </w:r>
      <w:r>
        <w:t>7</w:t>
      </w:r>
      <w:r w:rsidR="0028285B">
        <w:t>, 7</w:t>
      </w:r>
      <w:r>
        <w:t>).</w:t>
      </w:r>
      <w:r w:rsidR="0028285B">
        <w:t xml:space="preserve"> </w:t>
      </w:r>
      <w:r>
        <w:t>Solange</w:t>
      </w:r>
      <w:r w:rsidR="0028285B">
        <w:t xml:space="preserve"> </w:t>
      </w:r>
      <w:r>
        <w:t>die</w:t>
      </w:r>
      <w:r w:rsidR="0028285B">
        <w:t xml:space="preserve"> </w:t>
      </w:r>
      <w:r>
        <w:t>Gott</w:t>
      </w:r>
      <w:r w:rsidR="0028285B">
        <w:t xml:space="preserve"> </w:t>
      </w:r>
      <w:r>
        <w:t>allein</w:t>
      </w:r>
      <w:r w:rsidR="0028285B">
        <w:t xml:space="preserve"> </w:t>
      </w:r>
      <w:r>
        <w:t>dienten,</w:t>
      </w:r>
      <w:r w:rsidR="0028285B">
        <w:t xml:space="preserve"> </w:t>
      </w:r>
      <w:r>
        <w:t>ging</w:t>
      </w:r>
      <w:r w:rsidR="0028285B">
        <w:t xml:space="preserve"> </w:t>
      </w:r>
      <w:r>
        <w:t>es</w:t>
      </w:r>
      <w:r w:rsidR="0028285B">
        <w:t xml:space="preserve"> </w:t>
      </w:r>
      <w:r>
        <w:t>ihnen</w:t>
      </w:r>
      <w:r w:rsidR="0028285B">
        <w:t xml:space="preserve"> </w:t>
      </w:r>
      <w:r>
        <w:t>gut.</w:t>
      </w:r>
      <w:r w:rsidR="0028285B">
        <w:t xml:space="preserve"> </w:t>
      </w:r>
      <w:r w:rsidR="00522D1E">
        <w:t>Die</w:t>
      </w:r>
      <w:r w:rsidR="0028285B">
        <w:t xml:space="preserve"> </w:t>
      </w:r>
      <w:r>
        <w:t>Israeliten</w:t>
      </w:r>
      <w:r w:rsidR="0028285B">
        <w:t xml:space="preserve"> </w:t>
      </w:r>
      <w:r>
        <w:t>wollten</w:t>
      </w:r>
      <w:r w:rsidR="0028285B">
        <w:t xml:space="preserve"> </w:t>
      </w:r>
      <w:r>
        <w:t>die</w:t>
      </w:r>
      <w:r w:rsidR="0028285B">
        <w:t xml:space="preserve"> </w:t>
      </w:r>
      <w:r w:rsidR="00522D1E">
        <w:t>„</w:t>
      </w:r>
      <w:r>
        <w:t>Freiheit</w:t>
      </w:r>
      <w:r w:rsidR="0028285B">
        <w:t xml:space="preserve"> </w:t>
      </w:r>
      <w:r>
        <w:t>genießen</w:t>
      </w:r>
      <w:r w:rsidR="00522D1E">
        <w:t>“,</w:t>
      </w:r>
      <w:r w:rsidR="0028285B">
        <w:t xml:space="preserve"> </w:t>
      </w:r>
      <w:r w:rsidR="00522D1E">
        <w:t>d.</w:t>
      </w:r>
      <w:r w:rsidR="0028285B">
        <w:t xml:space="preserve"> </w:t>
      </w:r>
      <w:r w:rsidR="00522D1E">
        <w:t>h.</w:t>
      </w:r>
      <w:r w:rsidR="0028285B">
        <w:t xml:space="preserve"> </w:t>
      </w:r>
      <w:r w:rsidR="00522D1E">
        <w:t>nach</w:t>
      </w:r>
      <w:r w:rsidR="0028285B">
        <w:t xml:space="preserve"> </w:t>
      </w:r>
      <w:r w:rsidR="00522D1E">
        <w:t>ihren</w:t>
      </w:r>
      <w:r w:rsidR="0028285B">
        <w:t xml:space="preserve"> </w:t>
      </w:r>
      <w:r w:rsidR="00522D1E">
        <w:t>Lüsten</w:t>
      </w:r>
      <w:r w:rsidR="0028285B">
        <w:t xml:space="preserve"> </w:t>
      </w:r>
      <w:r w:rsidR="00522D1E">
        <w:t>leben</w:t>
      </w:r>
      <w:r>
        <w:t>,</w:t>
      </w:r>
      <w:r w:rsidR="0028285B">
        <w:t xml:space="preserve"> </w:t>
      </w:r>
      <w:r>
        <w:t>und</w:t>
      </w:r>
      <w:r w:rsidR="0028285B">
        <w:t xml:space="preserve"> </w:t>
      </w:r>
      <w:r>
        <w:t>machten</w:t>
      </w:r>
      <w:r w:rsidR="0028285B">
        <w:t xml:space="preserve"> </w:t>
      </w:r>
      <w:r>
        <w:t>sich</w:t>
      </w:r>
      <w:r w:rsidR="0028285B">
        <w:t xml:space="preserve"> </w:t>
      </w:r>
      <w:r>
        <w:t>zu</w:t>
      </w:r>
      <w:r w:rsidR="0028285B">
        <w:t xml:space="preserve"> </w:t>
      </w:r>
      <w:r>
        <w:t>Sklaven</w:t>
      </w:r>
      <w:r w:rsidR="0028285B">
        <w:t xml:space="preserve"> </w:t>
      </w:r>
      <w:r>
        <w:t>ihres</w:t>
      </w:r>
      <w:r w:rsidR="0028285B">
        <w:t xml:space="preserve"> </w:t>
      </w:r>
      <w:r>
        <w:t>Egoismus.</w:t>
      </w:r>
    </w:p>
    <w:p w14:paraId="701D2396" w14:textId="26412FE7" w:rsidR="0090047E" w:rsidRDefault="005B0E24">
      <w:pPr>
        <w:rPr>
          <w:color w:val="000000"/>
        </w:rPr>
      </w:pPr>
      <w:r>
        <w:lastRenderedPageBreak/>
        <w:t>Jesus</w:t>
      </w:r>
      <w:r w:rsidR="0028285B">
        <w:t xml:space="preserve"> </w:t>
      </w:r>
      <w:r>
        <w:t>betont:</w:t>
      </w:r>
      <w:r w:rsidR="0028285B">
        <w:t xml:space="preserve"> </w:t>
      </w:r>
      <w:r>
        <w:t>„</w:t>
      </w:r>
      <w:r>
        <w:rPr>
          <w:color w:val="000000"/>
        </w:rPr>
        <w:t>Wer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findet,</w:t>
      </w:r>
      <w:r w:rsidR="0028285B">
        <w:rPr>
          <w:color w:val="000000"/>
        </w:rPr>
        <w:t xml:space="preserve"> </w:t>
      </w:r>
      <w:r>
        <w:rPr>
          <w:color w:val="000000"/>
        </w:rPr>
        <w:t>wird</w:t>
      </w:r>
      <w:r w:rsidR="0028285B">
        <w:rPr>
          <w:color w:val="000000"/>
        </w:rPr>
        <w:t xml:space="preserve"> </w:t>
      </w:r>
      <w:r>
        <w:rPr>
          <w:color w:val="000000"/>
        </w:rPr>
        <w:t>es</w:t>
      </w:r>
      <w:r w:rsidR="0028285B">
        <w:rPr>
          <w:color w:val="000000"/>
        </w:rPr>
        <w:t xml:space="preserve"> </w:t>
      </w:r>
      <w:r>
        <w:rPr>
          <w:color w:val="000000"/>
        </w:rPr>
        <w:t>verlieren,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wer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um</w:t>
      </w:r>
      <w:r w:rsidR="0028285B">
        <w:rPr>
          <w:color w:val="000000"/>
        </w:rPr>
        <w:t xml:space="preserve"> </w:t>
      </w:r>
      <w:r>
        <w:rPr>
          <w:color w:val="000000"/>
        </w:rPr>
        <w:t>meinetwillen</w:t>
      </w:r>
      <w:r w:rsidR="0028285B">
        <w:rPr>
          <w:color w:val="000000"/>
        </w:rPr>
        <w:t xml:space="preserve"> </w:t>
      </w:r>
      <w:r>
        <w:rPr>
          <w:color w:val="000000"/>
        </w:rPr>
        <w:t>verliert,</w:t>
      </w:r>
      <w:r w:rsidR="0028285B">
        <w:rPr>
          <w:color w:val="000000"/>
        </w:rPr>
        <w:t xml:space="preserve"> </w:t>
      </w:r>
      <w:r>
        <w:rPr>
          <w:color w:val="000000"/>
        </w:rPr>
        <w:t>wird</w:t>
      </w:r>
      <w:r w:rsidR="0028285B">
        <w:rPr>
          <w:color w:val="000000"/>
        </w:rPr>
        <w:t xml:space="preserve"> </w:t>
      </w:r>
      <w:r>
        <w:rPr>
          <w:color w:val="000000"/>
        </w:rPr>
        <w:t>es</w:t>
      </w:r>
      <w:r w:rsidR="0028285B">
        <w:rPr>
          <w:color w:val="000000"/>
        </w:rPr>
        <w:t xml:space="preserve"> </w:t>
      </w:r>
      <w:r>
        <w:rPr>
          <w:color w:val="000000"/>
        </w:rPr>
        <w:t>finden“</w:t>
      </w:r>
      <w:r w:rsidR="0028285B">
        <w:rPr>
          <w:color w:val="000000"/>
        </w:rPr>
        <w:t xml:space="preserve"> </w:t>
      </w:r>
      <w:r w:rsidR="004B10A7">
        <w:rPr>
          <w:color w:val="000000"/>
          <w:lang w:bidi="he-IL"/>
        </w:rPr>
        <w:t>(</w:t>
      </w:r>
      <w:r w:rsidR="0028285B">
        <w:rPr>
          <w:color w:val="000000"/>
        </w:rPr>
        <w:t xml:space="preserve">Matthäus </w:t>
      </w:r>
      <w:r>
        <w:rPr>
          <w:color w:val="000000"/>
        </w:rPr>
        <w:t>10</w:t>
      </w:r>
      <w:r w:rsidR="0028285B">
        <w:rPr>
          <w:color w:val="000000"/>
        </w:rPr>
        <w:t>, 3</w:t>
      </w:r>
      <w:r>
        <w:rPr>
          <w:color w:val="000000"/>
        </w:rPr>
        <w:t>9)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„…</w:t>
      </w:r>
      <w:r w:rsidR="0028285B">
        <w:rPr>
          <w:color w:val="000000"/>
        </w:rPr>
        <w:t xml:space="preserve"> </w:t>
      </w:r>
      <w:r>
        <w:rPr>
          <w:color w:val="000000"/>
        </w:rPr>
        <w:t>wenn</w:t>
      </w:r>
      <w:r w:rsidR="0028285B">
        <w:rPr>
          <w:color w:val="000000"/>
        </w:rPr>
        <w:t xml:space="preserve"> </w:t>
      </w:r>
      <w:r>
        <w:rPr>
          <w:color w:val="000000"/>
        </w:rPr>
        <w:t>jemand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erretten</w:t>
      </w:r>
      <w:r w:rsidR="0028285B">
        <w:rPr>
          <w:color w:val="000000"/>
        </w:rPr>
        <w:t xml:space="preserve"> </w:t>
      </w:r>
      <w:r>
        <w:rPr>
          <w:color w:val="000000"/>
        </w:rPr>
        <w:t>will,</w:t>
      </w:r>
      <w:r w:rsidR="0028285B">
        <w:rPr>
          <w:color w:val="000000"/>
        </w:rPr>
        <w:t xml:space="preserve"> </w:t>
      </w:r>
      <w:r>
        <w:rPr>
          <w:color w:val="000000"/>
        </w:rPr>
        <w:t>wird</w:t>
      </w:r>
      <w:r w:rsidR="0028285B">
        <w:rPr>
          <w:color w:val="000000"/>
        </w:rPr>
        <w:t xml:space="preserve"> </w:t>
      </w:r>
      <w:r>
        <w:rPr>
          <w:color w:val="000000"/>
        </w:rPr>
        <w:t>er</w:t>
      </w:r>
      <w:r w:rsidR="0028285B">
        <w:rPr>
          <w:color w:val="000000"/>
        </w:rPr>
        <w:t xml:space="preserve"> </w:t>
      </w:r>
      <w:r>
        <w:rPr>
          <w:color w:val="000000"/>
        </w:rPr>
        <w:t>es</w:t>
      </w:r>
      <w:r w:rsidR="0028285B">
        <w:rPr>
          <w:color w:val="000000"/>
        </w:rPr>
        <w:t xml:space="preserve"> </w:t>
      </w:r>
      <w:r>
        <w:rPr>
          <w:color w:val="000000"/>
        </w:rPr>
        <w:t>verlieren;</w:t>
      </w:r>
      <w:r w:rsidR="0028285B">
        <w:rPr>
          <w:color w:val="000000"/>
        </w:rPr>
        <w:t xml:space="preserve"> </w:t>
      </w:r>
      <w:r>
        <w:rPr>
          <w:color w:val="000000"/>
        </w:rPr>
        <w:t>wenn</w:t>
      </w:r>
      <w:r w:rsidR="0028285B">
        <w:rPr>
          <w:color w:val="000000"/>
        </w:rPr>
        <w:t xml:space="preserve"> </w:t>
      </w:r>
      <w:r>
        <w:rPr>
          <w:color w:val="000000"/>
        </w:rPr>
        <w:t>aber</w:t>
      </w:r>
      <w:r w:rsidR="0028285B">
        <w:rPr>
          <w:color w:val="000000"/>
        </w:rPr>
        <w:t xml:space="preserve"> </w:t>
      </w:r>
      <w:r>
        <w:rPr>
          <w:color w:val="000000"/>
        </w:rPr>
        <w:t>jemand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verliert</w:t>
      </w:r>
      <w:r w:rsidR="0028285B">
        <w:rPr>
          <w:color w:val="000000"/>
        </w:rPr>
        <w:t xml:space="preserve"> </w:t>
      </w:r>
      <w:r>
        <w:rPr>
          <w:color w:val="000000"/>
        </w:rPr>
        <w:t>um</w:t>
      </w:r>
      <w:r w:rsidR="0028285B">
        <w:rPr>
          <w:color w:val="000000"/>
        </w:rPr>
        <w:t xml:space="preserve"> </w:t>
      </w:r>
      <w:r>
        <w:rPr>
          <w:color w:val="000000"/>
        </w:rPr>
        <w:t>meinetwillen,</w:t>
      </w:r>
      <w:r w:rsidR="0028285B">
        <w:rPr>
          <w:color w:val="000000"/>
        </w:rPr>
        <w:t xml:space="preserve"> </w:t>
      </w:r>
      <w:r>
        <w:rPr>
          <w:color w:val="000000"/>
        </w:rPr>
        <w:t>wird</w:t>
      </w:r>
      <w:r w:rsidR="0028285B">
        <w:rPr>
          <w:color w:val="000000"/>
        </w:rPr>
        <w:t xml:space="preserve"> </w:t>
      </w:r>
      <w:r>
        <w:rPr>
          <w:color w:val="000000"/>
        </w:rPr>
        <w:t>er</w:t>
      </w:r>
      <w:r w:rsidR="0028285B">
        <w:rPr>
          <w:color w:val="000000"/>
        </w:rPr>
        <w:t xml:space="preserve"> </w:t>
      </w:r>
      <w:r>
        <w:rPr>
          <w:color w:val="000000"/>
        </w:rPr>
        <w:t>es</w:t>
      </w:r>
      <w:r w:rsidR="0028285B">
        <w:rPr>
          <w:color w:val="000000"/>
        </w:rPr>
        <w:t xml:space="preserve"> </w:t>
      </w:r>
      <w:r>
        <w:rPr>
          <w:color w:val="000000"/>
        </w:rPr>
        <w:t>finden“</w:t>
      </w:r>
      <w:r w:rsidR="0028285B">
        <w:rPr>
          <w:color w:val="000000"/>
        </w:rPr>
        <w:t xml:space="preserve"> </w:t>
      </w:r>
      <w:r>
        <w:rPr>
          <w:color w:val="000000"/>
        </w:rPr>
        <w:t>(</w:t>
      </w:r>
      <w:r w:rsidR="0028285B">
        <w:rPr>
          <w:color w:val="000000"/>
        </w:rPr>
        <w:t xml:space="preserve">Matthäus </w:t>
      </w:r>
      <w:r>
        <w:rPr>
          <w:color w:val="000000"/>
        </w:rPr>
        <w:t>16</w:t>
      </w:r>
      <w:r w:rsidR="0028285B">
        <w:rPr>
          <w:color w:val="000000"/>
        </w:rPr>
        <w:t>, 2</w:t>
      </w:r>
      <w:r>
        <w:rPr>
          <w:color w:val="000000"/>
        </w:rPr>
        <w:t>5).</w:t>
      </w:r>
      <w:r w:rsidR="0028285B">
        <w:rPr>
          <w:color w:val="000000"/>
        </w:rPr>
        <w:t xml:space="preserve"> </w:t>
      </w:r>
      <w:r w:rsidR="0090047E">
        <w:rPr>
          <w:color w:val="000000"/>
        </w:rPr>
        <w:t>Und</w:t>
      </w:r>
      <w:r w:rsidR="0028285B">
        <w:rPr>
          <w:color w:val="000000"/>
        </w:rPr>
        <w:t xml:space="preserve"> </w:t>
      </w:r>
      <w:r w:rsidR="0090047E">
        <w:rPr>
          <w:color w:val="000000"/>
        </w:rPr>
        <w:t>in</w:t>
      </w:r>
      <w:r w:rsidR="0028285B">
        <w:rPr>
          <w:color w:val="000000"/>
        </w:rPr>
        <w:t xml:space="preserve"> Johannes </w:t>
      </w:r>
      <w:r w:rsidR="0090047E">
        <w:rPr>
          <w:color w:val="000000"/>
        </w:rPr>
        <w:t>12</w:t>
      </w:r>
      <w:r w:rsidR="0028285B">
        <w:rPr>
          <w:color w:val="000000"/>
        </w:rPr>
        <w:t>, 2</w:t>
      </w:r>
      <w:r w:rsidR="0090047E">
        <w:rPr>
          <w:color w:val="000000"/>
        </w:rPr>
        <w:t>4f.</w:t>
      </w:r>
      <w:r w:rsidR="0028285B">
        <w:rPr>
          <w:color w:val="000000"/>
        </w:rPr>
        <w:t xml:space="preserve"> </w:t>
      </w:r>
      <w:r w:rsidR="0090047E">
        <w:rPr>
          <w:color w:val="000000"/>
        </w:rPr>
        <w:t>betont</w:t>
      </w:r>
      <w:r w:rsidR="0028285B">
        <w:rPr>
          <w:color w:val="000000"/>
        </w:rPr>
        <w:t xml:space="preserve"> </w:t>
      </w:r>
      <w:r w:rsidR="0090047E">
        <w:rPr>
          <w:color w:val="000000"/>
        </w:rPr>
        <w:t>Jesus:</w:t>
      </w:r>
    </w:p>
    <w:p w14:paraId="62B8C195" w14:textId="2D31CABF" w:rsidR="0090047E" w:rsidRDefault="0090047E" w:rsidP="0090047E">
      <w:pPr>
        <w:pStyle w:val="Textkrper-Einzug2"/>
        <w:rPr>
          <w:color w:val="000000"/>
        </w:rPr>
      </w:pPr>
      <w:r>
        <w:rPr>
          <w:rFonts w:eastAsia="Times"/>
          <w:lang w:bidi="he-IL"/>
        </w:rPr>
        <w:t>„Wahrlich,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wahrlich,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ich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sage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euch: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Wenn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das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Weizenkorn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nicht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die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Erde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fällt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und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stirbt,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bleibt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allein;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wenn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aber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stirbt,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bringt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viel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Frucht.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sein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Leben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liebt,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wird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verlieren;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und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sein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Leben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in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dieser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Welt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hasst,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wird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es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zum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ewigen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Leben</w:t>
      </w:r>
      <w:r w:rsidR="0028285B">
        <w:rPr>
          <w:rFonts w:eastAsia="Times"/>
          <w:lang w:bidi="he-IL"/>
        </w:rPr>
        <w:t xml:space="preserve"> </w:t>
      </w:r>
      <w:r>
        <w:rPr>
          <w:rFonts w:eastAsia="Times"/>
          <w:lang w:bidi="he-IL"/>
        </w:rPr>
        <w:t>bewahren.“</w:t>
      </w:r>
    </w:p>
    <w:p w14:paraId="6F2548A8" w14:textId="55C0B4F2" w:rsidR="005B0E24" w:rsidRDefault="005B0E24">
      <w:pPr>
        <w:rPr>
          <w:color w:val="000000"/>
        </w:rPr>
      </w:pPr>
      <w:r>
        <w:rPr>
          <w:color w:val="000000"/>
        </w:rPr>
        <w:t>Es</w:t>
      </w:r>
      <w:r w:rsidR="0028285B">
        <w:rPr>
          <w:color w:val="000000"/>
        </w:rPr>
        <w:t xml:space="preserve"> </w:t>
      </w:r>
      <w:r>
        <w:rPr>
          <w:color w:val="000000"/>
        </w:rPr>
        <w:t>ist</w:t>
      </w:r>
      <w:r w:rsidR="0028285B">
        <w:rPr>
          <w:color w:val="000000"/>
        </w:rPr>
        <w:t xml:space="preserve"> </w:t>
      </w:r>
      <w:r>
        <w:rPr>
          <w:color w:val="000000"/>
        </w:rPr>
        <w:t>ein</w:t>
      </w:r>
      <w:r w:rsidR="0028285B">
        <w:rPr>
          <w:color w:val="000000"/>
        </w:rPr>
        <w:t xml:space="preserve"> </w:t>
      </w:r>
      <w:r>
        <w:rPr>
          <w:color w:val="000000"/>
        </w:rPr>
        <w:t>wichtiges</w:t>
      </w:r>
      <w:r w:rsidR="0028285B">
        <w:rPr>
          <w:color w:val="000000"/>
        </w:rPr>
        <w:t xml:space="preserve"> </w:t>
      </w:r>
      <w:r>
        <w:rPr>
          <w:color w:val="000000"/>
        </w:rPr>
        <w:t>geistliches</w:t>
      </w:r>
      <w:r w:rsidR="0028285B">
        <w:rPr>
          <w:color w:val="000000"/>
        </w:rPr>
        <w:t xml:space="preserve"> </w:t>
      </w:r>
      <w:r>
        <w:rPr>
          <w:color w:val="000000"/>
        </w:rPr>
        <w:t>Prinzip,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derjenige,</w:t>
      </w:r>
      <w:r w:rsidR="0028285B">
        <w:rPr>
          <w:color w:val="000000"/>
        </w:rPr>
        <w:t xml:space="preserve"> </w:t>
      </w:r>
      <w:r>
        <w:rPr>
          <w:color w:val="000000"/>
        </w:rPr>
        <w:t>der</w:t>
      </w:r>
      <w:r w:rsidR="0028285B">
        <w:rPr>
          <w:color w:val="000000"/>
        </w:rPr>
        <w:t xml:space="preserve"> </w:t>
      </w:r>
      <w:r>
        <w:rPr>
          <w:color w:val="000000"/>
        </w:rPr>
        <w:t>bereit</w:t>
      </w:r>
      <w:r w:rsidR="0028285B">
        <w:rPr>
          <w:color w:val="000000"/>
        </w:rPr>
        <w:t xml:space="preserve"> </w:t>
      </w:r>
      <w:r>
        <w:rPr>
          <w:color w:val="000000"/>
        </w:rPr>
        <w:t>ist</w:t>
      </w:r>
      <w:r w:rsidR="0028285B">
        <w:rPr>
          <w:color w:val="000000"/>
        </w:rPr>
        <w:t xml:space="preserve"> </w:t>
      </w:r>
      <w:r>
        <w:rPr>
          <w:color w:val="000000"/>
        </w:rPr>
        <w:t>zu</w:t>
      </w:r>
      <w:r w:rsidR="0028285B">
        <w:rPr>
          <w:color w:val="000000"/>
        </w:rPr>
        <w:t xml:space="preserve"> </w:t>
      </w:r>
      <w:r>
        <w:rPr>
          <w:color w:val="000000"/>
        </w:rPr>
        <w:t>geben,</w:t>
      </w:r>
      <w:r w:rsidR="0028285B">
        <w:rPr>
          <w:color w:val="000000"/>
        </w:rPr>
        <w:t xml:space="preserve"> </w:t>
      </w:r>
      <w:r>
        <w:rPr>
          <w:color w:val="000000"/>
        </w:rPr>
        <w:t>empfängt.</w:t>
      </w:r>
      <w:r w:rsidR="0028285B">
        <w:rPr>
          <w:color w:val="000000"/>
        </w:rPr>
        <w:t xml:space="preserve"> </w:t>
      </w:r>
      <w:r>
        <w:rPr>
          <w:color w:val="000000"/>
        </w:rPr>
        <w:t>Lasst</w:t>
      </w:r>
      <w:r w:rsidR="0028285B">
        <w:rPr>
          <w:color w:val="000000"/>
        </w:rPr>
        <w:t xml:space="preserve"> </w:t>
      </w:r>
      <w:r>
        <w:rPr>
          <w:color w:val="000000"/>
        </w:rPr>
        <w:t>uns</w:t>
      </w:r>
      <w:r w:rsidR="0028285B">
        <w:rPr>
          <w:color w:val="000000"/>
        </w:rPr>
        <w:t xml:space="preserve"> </w:t>
      </w:r>
      <w:r>
        <w:rPr>
          <w:color w:val="000000"/>
        </w:rPr>
        <w:t>dieses</w:t>
      </w:r>
      <w:r w:rsidR="0028285B">
        <w:rPr>
          <w:color w:val="000000"/>
        </w:rPr>
        <w:t xml:space="preserve"> </w:t>
      </w:r>
      <w:r>
        <w:rPr>
          <w:color w:val="000000"/>
        </w:rPr>
        <w:t>geistliche</w:t>
      </w:r>
      <w:r w:rsidR="0028285B">
        <w:rPr>
          <w:color w:val="000000"/>
        </w:rPr>
        <w:t xml:space="preserve"> </w:t>
      </w:r>
      <w:r>
        <w:rPr>
          <w:color w:val="000000"/>
        </w:rPr>
        <w:t>Geheimnis</w:t>
      </w:r>
      <w:r w:rsidR="0028285B">
        <w:rPr>
          <w:color w:val="000000"/>
        </w:rPr>
        <w:t xml:space="preserve"> </w:t>
      </w:r>
      <w:r>
        <w:rPr>
          <w:color w:val="000000"/>
        </w:rPr>
        <w:t>lernen!</w:t>
      </w:r>
      <w:r w:rsidR="0028285B">
        <w:rPr>
          <w:color w:val="000000"/>
        </w:rPr>
        <w:t xml:space="preserve"> </w:t>
      </w:r>
      <w:r>
        <w:rPr>
          <w:color w:val="000000"/>
        </w:rPr>
        <w:t>Egoismus</w:t>
      </w:r>
      <w:r w:rsidR="0028285B">
        <w:rPr>
          <w:color w:val="000000"/>
        </w:rPr>
        <w:t xml:space="preserve"> </w:t>
      </w:r>
      <w:r>
        <w:rPr>
          <w:color w:val="000000"/>
        </w:rPr>
        <w:t>kann</w:t>
      </w:r>
      <w:r w:rsidR="0028285B">
        <w:rPr>
          <w:color w:val="000000"/>
        </w:rPr>
        <w:t xml:space="preserve"> </w:t>
      </w:r>
      <w:r>
        <w:rPr>
          <w:color w:val="000000"/>
        </w:rPr>
        <w:t>nicht</w:t>
      </w:r>
      <w:r w:rsidR="0028285B">
        <w:rPr>
          <w:color w:val="000000"/>
        </w:rPr>
        <w:t xml:space="preserve"> </w:t>
      </w:r>
      <w:r>
        <w:rPr>
          <w:color w:val="000000"/>
        </w:rPr>
        <w:t>wirklich</w:t>
      </w:r>
      <w:r w:rsidR="0028285B">
        <w:rPr>
          <w:color w:val="000000"/>
        </w:rPr>
        <w:t xml:space="preserve"> </w:t>
      </w:r>
      <w:r>
        <w:rPr>
          <w:color w:val="000000"/>
        </w:rPr>
        <w:t>befriedigen.</w:t>
      </w:r>
      <w:r w:rsidR="0028285B">
        <w:rPr>
          <w:color w:val="000000"/>
        </w:rPr>
        <w:t xml:space="preserve"> </w:t>
      </w:r>
      <w:r>
        <w:rPr>
          <w:color w:val="000000"/>
        </w:rPr>
        <w:t>Nur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Gewissheit,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wir</w:t>
      </w:r>
      <w:r w:rsidR="0028285B">
        <w:rPr>
          <w:color w:val="000000"/>
        </w:rPr>
        <w:t xml:space="preserve"> </w:t>
      </w:r>
      <w:r>
        <w:rPr>
          <w:color w:val="000000"/>
        </w:rPr>
        <w:t>im</w:t>
      </w:r>
      <w:r w:rsidR="0028285B">
        <w:rPr>
          <w:color w:val="000000"/>
        </w:rPr>
        <w:t xml:space="preserve"> </w:t>
      </w:r>
      <w:r>
        <w:rPr>
          <w:color w:val="000000"/>
        </w:rPr>
        <w:t>Auftrag</w:t>
      </w:r>
      <w:r w:rsidR="0028285B">
        <w:rPr>
          <w:color w:val="000000"/>
        </w:rPr>
        <w:t xml:space="preserve"> </w:t>
      </w:r>
      <w:r>
        <w:rPr>
          <w:color w:val="000000"/>
        </w:rPr>
        <w:t>Gottes</w:t>
      </w:r>
      <w:r w:rsidR="0028285B">
        <w:rPr>
          <w:color w:val="000000"/>
        </w:rPr>
        <w:t xml:space="preserve"> </w:t>
      </w:r>
      <w:r>
        <w:rPr>
          <w:color w:val="000000"/>
        </w:rPr>
        <w:t>dienen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wir</w:t>
      </w:r>
      <w:r w:rsidR="0028285B">
        <w:rPr>
          <w:color w:val="000000"/>
        </w:rPr>
        <w:t xml:space="preserve"> </w:t>
      </w:r>
      <w:r>
        <w:rPr>
          <w:color w:val="000000"/>
        </w:rPr>
        <w:t>im</w:t>
      </w:r>
      <w:r w:rsidR="0028285B">
        <w:rPr>
          <w:color w:val="000000"/>
        </w:rPr>
        <w:t xml:space="preserve"> </w:t>
      </w:r>
      <w:r>
        <w:rPr>
          <w:color w:val="000000"/>
        </w:rPr>
        <w:t>Einklang</w:t>
      </w:r>
      <w:r w:rsidR="0028285B">
        <w:rPr>
          <w:color w:val="000000"/>
        </w:rPr>
        <w:t xml:space="preserve"> </w:t>
      </w:r>
      <w:r>
        <w:rPr>
          <w:color w:val="000000"/>
        </w:rPr>
        <w:t>mit</w:t>
      </w:r>
      <w:r w:rsidR="0028285B">
        <w:rPr>
          <w:color w:val="000000"/>
        </w:rPr>
        <w:t xml:space="preserve"> </w:t>
      </w:r>
      <w:r>
        <w:rPr>
          <w:color w:val="000000"/>
        </w:rPr>
        <w:t>seinem</w:t>
      </w:r>
      <w:r w:rsidR="0028285B">
        <w:rPr>
          <w:color w:val="000000"/>
        </w:rPr>
        <w:t xml:space="preserve"> </w:t>
      </w:r>
      <w:r>
        <w:rPr>
          <w:color w:val="000000"/>
        </w:rPr>
        <w:t>Plan</w:t>
      </w:r>
      <w:r w:rsidR="0028285B">
        <w:rPr>
          <w:color w:val="000000"/>
        </w:rPr>
        <w:t xml:space="preserve"> </w:t>
      </w:r>
      <w:r>
        <w:rPr>
          <w:color w:val="000000"/>
        </w:rPr>
        <w:t>für</w:t>
      </w:r>
      <w:r w:rsidR="0028285B">
        <w:rPr>
          <w:color w:val="000000"/>
        </w:rPr>
        <w:t xml:space="preserve"> </w:t>
      </w:r>
      <w:r>
        <w:rPr>
          <w:color w:val="000000"/>
        </w:rPr>
        <w:t>unser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den</w:t>
      </w:r>
      <w:r w:rsidR="0028285B">
        <w:rPr>
          <w:color w:val="000000"/>
        </w:rPr>
        <w:t xml:space="preserve">  </w:t>
      </w:r>
      <w:r>
        <w:rPr>
          <w:color w:val="000000"/>
        </w:rPr>
        <w:t>Fähigkeiten,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er</w:t>
      </w:r>
      <w:r w:rsidR="0028285B">
        <w:rPr>
          <w:color w:val="000000"/>
        </w:rPr>
        <w:t xml:space="preserve"> </w:t>
      </w:r>
      <w:r>
        <w:rPr>
          <w:color w:val="000000"/>
        </w:rPr>
        <w:t>uns</w:t>
      </w:r>
      <w:r w:rsidR="0028285B">
        <w:rPr>
          <w:color w:val="000000"/>
        </w:rPr>
        <w:t xml:space="preserve"> </w:t>
      </w:r>
      <w:r>
        <w:rPr>
          <w:color w:val="000000"/>
        </w:rPr>
        <w:t>anvertraut</w:t>
      </w:r>
      <w:r w:rsidR="0028285B">
        <w:rPr>
          <w:color w:val="000000"/>
        </w:rPr>
        <w:t xml:space="preserve"> </w:t>
      </w:r>
      <w:r>
        <w:rPr>
          <w:color w:val="000000"/>
        </w:rPr>
        <w:t>hat,</w:t>
      </w:r>
      <w:r w:rsidR="0028285B">
        <w:rPr>
          <w:color w:val="000000"/>
        </w:rPr>
        <w:t xml:space="preserve"> </w:t>
      </w:r>
      <w:r>
        <w:rPr>
          <w:color w:val="000000"/>
        </w:rPr>
        <w:t>unser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führen,</w:t>
      </w:r>
      <w:r w:rsidR="0028285B">
        <w:rPr>
          <w:color w:val="000000"/>
        </w:rPr>
        <w:t xml:space="preserve"> </w:t>
      </w:r>
      <w:r>
        <w:rPr>
          <w:color w:val="000000"/>
        </w:rPr>
        <w:t>kann</w:t>
      </w:r>
      <w:r w:rsidR="0028285B">
        <w:rPr>
          <w:color w:val="000000"/>
        </w:rPr>
        <w:t xml:space="preserve"> </w:t>
      </w:r>
      <w:r>
        <w:rPr>
          <w:color w:val="000000"/>
        </w:rPr>
        <w:t>zu</w:t>
      </w:r>
      <w:r w:rsidR="0028285B">
        <w:rPr>
          <w:color w:val="000000"/>
        </w:rPr>
        <w:t xml:space="preserve"> </w:t>
      </w:r>
      <w:r>
        <w:rPr>
          <w:color w:val="000000"/>
        </w:rPr>
        <w:t>einer</w:t>
      </w:r>
      <w:r w:rsidR="0028285B">
        <w:rPr>
          <w:color w:val="000000"/>
        </w:rPr>
        <w:t xml:space="preserve"> </w:t>
      </w:r>
      <w:r>
        <w:rPr>
          <w:color w:val="000000"/>
        </w:rPr>
        <w:t>wahren</w:t>
      </w:r>
      <w:r w:rsidR="0028285B">
        <w:rPr>
          <w:color w:val="000000"/>
        </w:rPr>
        <w:t xml:space="preserve"> </w:t>
      </w:r>
      <w:r>
        <w:rPr>
          <w:color w:val="000000"/>
        </w:rPr>
        <w:t>Erfüllung</w:t>
      </w:r>
      <w:r w:rsidR="0028285B">
        <w:rPr>
          <w:color w:val="000000"/>
        </w:rPr>
        <w:t xml:space="preserve"> </w:t>
      </w:r>
      <w:r>
        <w:rPr>
          <w:color w:val="000000"/>
        </w:rPr>
        <w:t>führen,</w:t>
      </w:r>
      <w:r w:rsidR="0028285B">
        <w:rPr>
          <w:color w:val="000000"/>
        </w:rPr>
        <w:t xml:space="preserve"> </w:t>
      </w:r>
      <w:r>
        <w:rPr>
          <w:color w:val="000000"/>
        </w:rPr>
        <w:t>auch</w:t>
      </w:r>
      <w:r w:rsidR="0028285B">
        <w:rPr>
          <w:color w:val="000000"/>
        </w:rPr>
        <w:t xml:space="preserve"> </w:t>
      </w:r>
      <w:r>
        <w:rPr>
          <w:color w:val="000000"/>
        </w:rPr>
        <w:t>wenn</w:t>
      </w:r>
      <w:r w:rsidR="0028285B">
        <w:rPr>
          <w:color w:val="000000"/>
        </w:rPr>
        <w:t xml:space="preserve"> </w:t>
      </w:r>
      <w:r>
        <w:rPr>
          <w:color w:val="000000"/>
        </w:rPr>
        <w:t>damit</w:t>
      </w:r>
      <w:r w:rsidR="0028285B">
        <w:rPr>
          <w:color w:val="000000"/>
        </w:rPr>
        <w:t xml:space="preserve"> </w:t>
      </w:r>
      <w:r>
        <w:rPr>
          <w:color w:val="000000"/>
        </w:rPr>
        <w:t>nicht</w:t>
      </w:r>
      <w:r w:rsidR="0028285B">
        <w:rPr>
          <w:color w:val="000000"/>
        </w:rPr>
        <w:t xml:space="preserve"> </w:t>
      </w:r>
      <w:r>
        <w:rPr>
          <w:color w:val="000000"/>
        </w:rPr>
        <w:t>gesagt</w:t>
      </w:r>
      <w:r w:rsidR="0028285B">
        <w:rPr>
          <w:color w:val="000000"/>
        </w:rPr>
        <w:t xml:space="preserve"> </w:t>
      </w:r>
      <w:r>
        <w:rPr>
          <w:color w:val="000000"/>
        </w:rPr>
        <w:t>ist,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der</w:t>
      </w:r>
      <w:r w:rsidR="0028285B">
        <w:rPr>
          <w:color w:val="000000"/>
        </w:rPr>
        <w:t xml:space="preserve"> </w:t>
      </w:r>
      <w:r>
        <w:rPr>
          <w:color w:val="000000"/>
        </w:rPr>
        <w:t>aufrichtige</w:t>
      </w:r>
      <w:r w:rsidR="0028285B">
        <w:rPr>
          <w:color w:val="000000"/>
        </w:rPr>
        <w:t xml:space="preserve"> </w:t>
      </w:r>
      <w:r>
        <w:rPr>
          <w:color w:val="000000"/>
        </w:rPr>
        <w:t>Nachfolger</w:t>
      </w:r>
      <w:r w:rsidR="0028285B">
        <w:rPr>
          <w:color w:val="000000"/>
        </w:rPr>
        <w:t xml:space="preserve"> </w:t>
      </w:r>
      <w:r>
        <w:rPr>
          <w:color w:val="000000"/>
        </w:rPr>
        <w:t>Jesu</w:t>
      </w:r>
      <w:r w:rsidR="0028285B">
        <w:rPr>
          <w:color w:val="000000"/>
        </w:rPr>
        <w:t xml:space="preserve"> </w:t>
      </w:r>
      <w:r>
        <w:rPr>
          <w:color w:val="000000"/>
        </w:rPr>
        <w:t>immer</w:t>
      </w:r>
      <w:r w:rsidR="0028285B">
        <w:rPr>
          <w:color w:val="000000"/>
        </w:rPr>
        <w:t xml:space="preserve"> </w:t>
      </w:r>
      <w:r>
        <w:rPr>
          <w:color w:val="000000"/>
        </w:rPr>
        <w:t>nur</w:t>
      </w:r>
      <w:r w:rsidR="0028285B">
        <w:rPr>
          <w:color w:val="000000"/>
        </w:rPr>
        <w:t xml:space="preserve"> </w:t>
      </w:r>
      <w:r>
        <w:rPr>
          <w:color w:val="000000"/>
        </w:rPr>
        <w:t>schöne</w:t>
      </w:r>
      <w:r w:rsidR="0028285B">
        <w:rPr>
          <w:color w:val="000000"/>
        </w:rPr>
        <w:t xml:space="preserve"> </w:t>
      </w:r>
      <w:r>
        <w:rPr>
          <w:color w:val="000000"/>
        </w:rPr>
        <w:t>Zeiten</w:t>
      </w:r>
      <w:r w:rsidR="0028285B">
        <w:rPr>
          <w:color w:val="000000"/>
        </w:rPr>
        <w:t xml:space="preserve"> </w:t>
      </w:r>
      <w:r>
        <w:rPr>
          <w:color w:val="000000"/>
        </w:rPr>
        <w:t>erlebt.</w:t>
      </w:r>
      <w:r w:rsidR="0028285B">
        <w:rPr>
          <w:color w:val="000000"/>
        </w:rPr>
        <w:t xml:space="preserve"> </w:t>
      </w:r>
      <w:r>
        <w:rPr>
          <w:color w:val="000000"/>
        </w:rPr>
        <w:t>Aber</w:t>
      </w:r>
      <w:r w:rsidR="0028285B">
        <w:rPr>
          <w:color w:val="000000"/>
        </w:rPr>
        <w:t xml:space="preserve"> </w:t>
      </w:r>
      <w:r>
        <w:rPr>
          <w:color w:val="000000"/>
        </w:rPr>
        <w:t>mitten</w:t>
      </w:r>
      <w:r w:rsidR="0028285B">
        <w:rPr>
          <w:color w:val="000000"/>
        </w:rPr>
        <w:t xml:space="preserve"> </w:t>
      </w:r>
      <w:r>
        <w:rPr>
          <w:color w:val="000000"/>
        </w:rPr>
        <w:t>in</w:t>
      </w:r>
      <w:r w:rsidR="0028285B">
        <w:rPr>
          <w:color w:val="000000"/>
        </w:rPr>
        <w:t xml:space="preserve"> </w:t>
      </w:r>
      <w:r>
        <w:rPr>
          <w:color w:val="000000"/>
        </w:rPr>
        <w:t>den</w:t>
      </w:r>
      <w:r w:rsidR="0028285B">
        <w:rPr>
          <w:color w:val="000000"/>
        </w:rPr>
        <w:t xml:space="preserve"> </w:t>
      </w:r>
      <w:r>
        <w:rPr>
          <w:color w:val="000000"/>
        </w:rPr>
        <w:t>Schwierigkeiten,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Nachfolge</w:t>
      </w:r>
      <w:r w:rsidR="0028285B">
        <w:rPr>
          <w:color w:val="000000"/>
        </w:rPr>
        <w:t xml:space="preserve"> </w:t>
      </w:r>
      <w:r>
        <w:rPr>
          <w:color w:val="000000"/>
        </w:rPr>
        <w:t>mit</w:t>
      </w:r>
      <w:r w:rsidR="0028285B">
        <w:rPr>
          <w:color w:val="000000"/>
        </w:rPr>
        <w:t xml:space="preserve"> </w:t>
      </w:r>
      <w:r>
        <w:rPr>
          <w:color w:val="000000"/>
        </w:rPr>
        <w:t>sich</w:t>
      </w:r>
      <w:r w:rsidR="0028285B">
        <w:rPr>
          <w:color w:val="000000"/>
        </w:rPr>
        <w:t xml:space="preserve"> </w:t>
      </w:r>
      <w:r>
        <w:rPr>
          <w:color w:val="000000"/>
        </w:rPr>
        <w:t>bringt,</w:t>
      </w:r>
      <w:r w:rsidR="0028285B">
        <w:rPr>
          <w:color w:val="000000"/>
        </w:rPr>
        <w:t xml:space="preserve"> </w:t>
      </w:r>
      <w:r>
        <w:rPr>
          <w:color w:val="000000"/>
        </w:rPr>
        <w:t>wissen</w:t>
      </w:r>
      <w:r w:rsidR="0028285B">
        <w:rPr>
          <w:color w:val="000000"/>
        </w:rPr>
        <w:t xml:space="preserve"> </w:t>
      </w:r>
      <w:r>
        <w:rPr>
          <w:color w:val="000000"/>
        </w:rPr>
        <w:t>wir,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unser</w:t>
      </w:r>
      <w:r w:rsidR="0028285B">
        <w:rPr>
          <w:color w:val="000000"/>
        </w:rPr>
        <w:t xml:space="preserve"> </w:t>
      </w:r>
      <w:r>
        <w:rPr>
          <w:color w:val="000000"/>
        </w:rPr>
        <w:t>allmächtiger</w:t>
      </w:r>
      <w:r w:rsidR="0028285B">
        <w:rPr>
          <w:color w:val="000000"/>
        </w:rPr>
        <w:t xml:space="preserve"> </w:t>
      </w:r>
      <w:r>
        <w:rPr>
          <w:color w:val="000000"/>
        </w:rPr>
        <w:t>Herr,</w:t>
      </w:r>
      <w:r w:rsidR="0028285B">
        <w:rPr>
          <w:color w:val="000000"/>
        </w:rPr>
        <w:t xml:space="preserve"> </w:t>
      </w:r>
      <w:r>
        <w:rPr>
          <w:color w:val="000000"/>
        </w:rPr>
        <w:t>der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für</w:t>
      </w:r>
      <w:r w:rsidR="0028285B">
        <w:rPr>
          <w:color w:val="000000"/>
        </w:rPr>
        <w:t xml:space="preserve"> </w:t>
      </w:r>
      <w:r>
        <w:rPr>
          <w:color w:val="000000"/>
        </w:rPr>
        <w:t>uns</w:t>
      </w:r>
      <w:r w:rsidR="0028285B">
        <w:rPr>
          <w:color w:val="000000"/>
        </w:rPr>
        <w:t xml:space="preserve"> </w:t>
      </w:r>
      <w:r>
        <w:rPr>
          <w:color w:val="000000"/>
        </w:rPr>
        <w:t>nicht</w:t>
      </w:r>
      <w:r w:rsidR="0028285B">
        <w:rPr>
          <w:color w:val="000000"/>
        </w:rPr>
        <w:t xml:space="preserve"> </w:t>
      </w:r>
      <w:r>
        <w:rPr>
          <w:color w:val="000000"/>
        </w:rPr>
        <w:t>verschont</w:t>
      </w:r>
      <w:r w:rsidR="0028285B">
        <w:rPr>
          <w:color w:val="000000"/>
        </w:rPr>
        <w:t xml:space="preserve"> </w:t>
      </w:r>
      <w:r>
        <w:rPr>
          <w:color w:val="000000"/>
        </w:rPr>
        <w:t>hat,</w:t>
      </w:r>
      <w:r w:rsidR="0028285B">
        <w:rPr>
          <w:color w:val="000000"/>
        </w:rPr>
        <w:t xml:space="preserve"> </w:t>
      </w:r>
      <w:r>
        <w:rPr>
          <w:color w:val="000000"/>
        </w:rPr>
        <w:t>da</w:t>
      </w:r>
      <w:r w:rsidR="0028285B">
        <w:rPr>
          <w:color w:val="000000"/>
        </w:rPr>
        <w:t xml:space="preserve"> </w:t>
      </w:r>
      <w:r>
        <w:rPr>
          <w:color w:val="000000"/>
        </w:rPr>
        <w:t>ist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für</w:t>
      </w:r>
      <w:r w:rsidR="0028285B">
        <w:rPr>
          <w:color w:val="000000"/>
        </w:rPr>
        <w:t xml:space="preserve"> </w:t>
      </w:r>
      <w:r>
        <w:rPr>
          <w:color w:val="000000"/>
        </w:rPr>
        <w:t>uns</w:t>
      </w:r>
      <w:r w:rsidR="0028285B">
        <w:rPr>
          <w:color w:val="000000"/>
        </w:rPr>
        <w:t xml:space="preserve"> </w:t>
      </w:r>
      <w:r>
        <w:rPr>
          <w:color w:val="000000"/>
        </w:rPr>
        <w:t>sorgt.</w:t>
      </w:r>
      <w:r w:rsidR="0028285B">
        <w:rPr>
          <w:color w:val="000000"/>
        </w:rPr>
        <w:t xml:space="preserve"> </w:t>
      </w:r>
      <w:r>
        <w:rPr>
          <w:color w:val="000000"/>
        </w:rPr>
        <w:t>So</w:t>
      </w:r>
      <w:r w:rsidR="0028285B">
        <w:rPr>
          <w:color w:val="000000"/>
        </w:rPr>
        <w:t xml:space="preserve"> </w:t>
      </w:r>
      <w:r>
        <w:rPr>
          <w:color w:val="000000"/>
        </w:rPr>
        <w:t>sagt</w:t>
      </w:r>
      <w:r w:rsidR="0028285B">
        <w:rPr>
          <w:color w:val="000000"/>
        </w:rPr>
        <w:t xml:space="preserve"> </w:t>
      </w:r>
      <w:r>
        <w:rPr>
          <w:color w:val="000000"/>
        </w:rPr>
        <w:t>Jesus</w:t>
      </w:r>
      <w:r w:rsidR="0028285B">
        <w:rPr>
          <w:color w:val="000000"/>
        </w:rPr>
        <w:t xml:space="preserve"> </w:t>
      </w:r>
      <w:r>
        <w:rPr>
          <w:color w:val="000000"/>
        </w:rPr>
        <w:t>auch</w:t>
      </w:r>
      <w:r w:rsidR="0028285B">
        <w:rPr>
          <w:color w:val="000000"/>
        </w:rPr>
        <w:t xml:space="preserve"> </w:t>
      </w:r>
      <w:r>
        <w:rPr>
          <w:color w:val="000000"/>
        </w:rPr>
        <w:t>nach</w:t>
      </w:r>
      <w:r w:rsidR="0028285B">
        <w:rPr>
          <w:color w:val="000000"/>
        </w:rPr>
        <w:t xml:space="preserve"> Matthäus </w:t>
      </w:r>
      <w:r>
        <w:rPr>
          <w:color w:val="000000"/>
        </w:rPr>
        <w:t>6</w:t>
      </w:r>
      <w:r w:rsidR="0028285B">
        <w:rPr>
          <w:color w:val="000000"/>
        </w:rPr>
        <w:t>, 2</w:t>
      </w:r>
      <w:r>
        <w:rPr>
          <w:color w:val="000000"/>
        </w:rPr>
        <w:t>5:</w:t>
      </w:r>
      <w:r w:rsidR="0028285B">
        <w:rPr>
          <w:color w:val="000000"/>
        </w:rPr>
        <w:t xml:space="preserve"> </w:t>
      </w:r>
      <w:r>
        <w:rPr>
          <w:color w:val="000000"/>
        </w:rPr>
        <w:t>„Seid</w:t>
      </w:r>
      <w:r w:rsidR="0028285B">
        <w:rPr>
          <w:color w:val="000000"/>
        </w:rPr>
        <w:t xml:space="preserve"> </w:t>
      </w:r>
      <w:r>
        <w:rPr>
          <w:color w:val="000000"/>
        </w:rPr>
        <w:t>nicht</w:t>
      </w:r>
      <w:r w:rsidR="0028285B">
        <w:rPr>
          <w:color w:val="000000"/>
        </w:rPr>
        <w:t xml:space="preserve"> </w:t>
      </w:r>
      <w:r>
        <w:rPr>
          <w:color w:val="000000"/>
        </w:rPr>
        <w:t>besorgt</w:t>
      </w:r>
      <w:r w:rsidR="0028285B">
        <w:rPr>
          <w:color w:val="000000"/>
        </w:rPr>
        <w:t xml:space="preserve"> </w:t>
      </w:r>
      <w:r>
        <w:rPr>
          <w:color w:val="000000"/>
        </w:rPr>
        <w:t>für</w:t>
      </w:r>
      <w:r w:rsidR="0028285B">
        <w:rPr>
          <w:color w:val="000000"/>
        </w:rPr>
        <w:t xml:space="preserve"> </w:t>
      </w:r>
      <w:r>
        <w:rPr>
          <w:color w:val="000000"/>
        </w:rPr>
        <w:t>euer</w:t>
      </w:r>
      <w:r w:rsidR="0028285B">
        <w:rPr>
          <w:color w:val="000000"/>
        </w:rPr>
        <w:t xml:space="preserve"> </w:t>
      </w:r>
      <w:r>
        <w:rPr>
          <w:color w:val="000000"/>
        </w:rPr>
        <w:t>Leben,</w:t>
      </w:r>
      <w:r w:rsidR="0028285B">
        <w:rPr>
          <w:color w:val="000000"/>
        </w:rPr>
        <w:t xml:space="preserve"> </w:t>
      </w:r>
      <w:r>
        <w:rPr>
          <w:color w:val="000000"/>
        </w:rPr>
        <w:t>was</w:t>
      </w:r>
      <w:r w:rsidR="0028285B">
        <w:rPr>
          <w:color w:val="000000"/>
        </w:rPr>
        <w:t xml:space="preserve"> </w:t>
      </w:r>
      <w:r>
        <w:rPr>
          <w:color w:val="000000"/>
        </w:rPr>
        <w:t>ihr</w:t>
      </w:r>
      <w:r w:rsidR="0028285B">
        <w:rPr>
          <w:color w:val="000000"/>
        </w:rPr>
        <w:t xml:space="preserve"> </w:t>
      </w:r>
      <w:r>
        <w:rPr>
          <w:color w:val="000000"/>
        </w:rPr>
        <w:t>essen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was</w:t>
      </w:r>
      <w:r w:rsidR="0028285B">
        <w:rPr>
          <w:color w:val="000000"/>
        </w:rPr>
        <w:t xml:space="preserve"> </w:t>
      </w:r>
      <w:r>
        <w:rPr>
          <w:color w:val="000000"/>
        </w:rPr>
        <w:t>ihr</w:t>
      </w:r>
      <w:r w:rsidR="0028285B">
        <w:rPr>
          <w:color w:val="000000"/>
        </w:rPr>
        <w:t xml:space="preserve"> </w:t>
      </w:r>
      <w:r>
        <w:rPr>
          <w:color w:val="000000"/>
        </w:rPr>
        <w:t>trinken</w:t>
      </w:r>
      <w:r w:rsidR="0028285B">
        <w:rPr>
          <w:color w:val="000000"/>
        </w:rPr>
        <w:t xml:space="preserve"> </w:t>
      </w:r>
      <w:r>
        <w:rPr>
          <w:color w:val="000000"/>
        </w:rPr>
        <w:t>sollt,</w:t>
      </w:r>
      <w:r w:rsidR="0028285B">
        <w:rPr>
          <w:color w:val="000000"/>
        </w:rPr>
        <w:t xml:space="preserve"> </w:t>
      </w:r>
      <w:r>
        <w:rPr>
          <w:color w:val="000000"/>
        </w:rPr>
        <w:t>noch</w:t>
      </w:r>
      <w:r w:rsidR="0028285B">
        <w:rPr>
          <w:color w:val="000000"/>
        </w:rPr>
        <w:t xml:space="preserve"> </w:t>
      </w:r>
      <w:r>
        <w:rPr>
          <w:color w:val="000000"/>
        </w:rPr>
        <w:t>für</w:t>
      </w:r>
      <w:r w:rsidR="0028285B">
        <w:rPr>
          <w:color w:val="000000"/>
        </w:rPr>
        <w:t xml:space="preserve"> </w:t>
      </w:r>
      <w:r>
        <w:rPr>
          <w:color w:val="000000"/>
        </w:rPr>
        <w:t>euren</w:t>
      </w:r>
      <w:r w:rsidR="0028285B">
        <w:rPr>
          <w:color w:val="000000"/>
        </w:rPr>
        <w:t xml:space="preserve"> </w:t>
      </w:r>
      <w:r>
        <w:rPr>
          <w:color w:val="000000"/>
        </w:rPr>
        <w:t>Leib,</w:t>
      </w:r>
      <w:r w:rsidR="0028285B">
        <w:rPr>
          <w:color w:val="000000"/>
        </w:rPr>
        <w:t xml:space="preserve"> </w:t>
      </w:r>
      <w:r>
        <w:rPr>
          <w:color w:val="000000"/>
        </w:rPr>
        <w:t>was</w:t>
      </w:r>
      <w:r w:rsidR="0028285B">
        <w:rPr>
          <w:color w:val="000000"/>
        </w:rPr>
        <w:t xml:space="preserve"> </w:t>
      </w:r>
      <w:r>
        <w:rPr>
          <w:color w:val="000000"/>
        </w:rPr>
        <w:t>ihr</w:t>
      </w:r>
      <w:r w:rsidR="0028285B">
        <w:rPr>
          <w:color w:val="000000"/>
        </w:rPr>
        <w:t xml:space="preserve"> </w:t>
      </w:r>
      <w:r>
        <w:rPr>
          <w:color w:val="000000"/>
        </w:rPr>
        <w:t>anziehen</w:t>
      </w:r>
      <w:r w:rsidR="0028285B">
        <w:rPr>
          <w:color w:val="000000"/>
        </w:rPr>
        <w:t xml:space="preserve"> </w:t>
      </w:r>
      <w:r>
        <w:rPr>
          <w:color w:val="000000"/>
        </w:rPr>
        <w:t>sollt.</w:t>
      </w:r>
      <w:r w:rsidR="0028285B">
        <w:rPr>
          <w:color w:val="000000"/>
        </w:rPr>
        <w:t xml:space="preserve"> </w:t>
      </w:r>
      <w:r>
        <w:rPr>
          <w:color w:val="000000"/>
        </w:rPr>
        <w:t>Ist</w:t>
      </w:r>
      <w:r w:rsidR="0028285B">
        <w:rPr>
          <w:color w:val="000000"/>
        </w:rPr>
        <w:t xml:space="preserve"> </w:t>
      </w:r>
      <w:r>
        <w:rPr>
          <w:color w:val="000000"/>
        </w:rPr>
        <w:t>nicht</w:t>
      </w:r>
      <w:r w:rsidR="0028285B">
        <w:rPr>
          <w:color w:val="000000"/>
        </w:rPr>
        <w:t xml:space="preserve"> </w:t>
      </w:r>
      <w:r>
        <w:rPr>
          <w:color w:val="000000"/>
        </w:rPr>
        <w:t>das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mehr</w:t>
      </w:r>
      <w:r w:rsidR="0028285B">
        <w:rPr>
          <w:color w:val="000000"/>
        </w:rPr>
        <w:t xml:space="preserve"> </w:t>
      </w:r>
      <w:r>
        <w:rPr>
          <w:color w:val="000000"/>
        </w:rPr>
        <w:t>als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Speise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der</w:t>
      </w:r>
      <w:r w:rsidR="0028285B">
        <w:rPr>
          <w:color w:val="000000"/>
        </w:rPr>
        <w:t xml:space="preserve"> </w:t>
      </w:r>
      <w:r>
        <w:rPr>
          <w:color w:val="000000"/>
        </w:rPr>
        <w:t>Leib</w:t>
      </w:r>
      <w:r w:rsidR="0028285B">
        <w:rPr>
          <w:color w:val="000000"/>
        </w:rPr>
        <w:t xml:space="preserve"> </w:t>
      </w:r>
      <w:r>
        <w:rPr>
          <w:color w:val="000000"/>
        </w:rPr>
        <w:t>mehr</w:t>
      </w:r>
      <w:r w:rsidR="0028285B">
        <w:rPr>
          <w:color w:val="000000"/>
        </w:rPr>
        <w:t xml:space="preserve"> </w:t>
      </w:r>
      <w:r>
        <w:rPr>
          <w:color w:val="000000"/>
        </w:rPr>
        <w:t>als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Kleidung?“</w:t>
      </w:r>
      <w:r w:rsidR="0028285B">
        <w:rPr>
          <w:color w:val="000000"/>
        </w:rPr>
        <w:t xml:space="preserve"> </w:t>
      </w:r>
      <w:r>
        <w:rPr>
          <w:color w:val="000000"/>
        </w:rPr>
        <w:t>Nur</w:t>
      </w:r>
      <w:r w:rsidR="0028285B">
        <w:rPr>
          <w:color w:val="000000"/>
        </w:rPr>
        <w:t xml:space="preserve"> </w:t>
      </w:r>
      <w:r>
        <w:rPr>
          <w:color w:val="000000"/>
        </w:rPr>
        <w:t>wer</w:t>
      </w:r>
      <w:r w:rsidR="0028285B">
        <w:rPr>
          <w:color w:val="000000"/>
        </w:rPr>
        <w:t xml:space="preserve"> </w:t>
      </w:r>
      <w:r>
        <w:rPr>
          <w:color w:val="000000"/>
        </w:rPr>
        <w:t>sein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ganz</w:t>
      </w:r>
      <w:r w:rsidR="0028285B">
        <w:rPr>
          <w:color w:val="000000"/>
        </w:rPr>
        <w:t xml:space="preserve"> </w:t>
      </w:r>
      <w:r>
        <w:rPr>
          <w:color w:val="000000"/>
        </w:rPr>
        <w:t>dem</w:t>
      </w:r>
      <w:r w:rsidR="0028285B">
        <w:rPr>
          <w:color w:val="000000"/>
        </w:rPr>
        <w:t xml:space="preserve"> </w:t>
      </w:r>
      <w:r>
        <w:rPr>
          <w:color w:val="000000"/>
        </w:rPr>
        <w:t>Willen</w:t>
      </w:r>
      <w:r w:rsidR="0028285B">
        <w:rPr>
          <w:color w:val="000000"/>
        </w:rPr>
        <w:t xml:space="preserve"> </w:t>
      </w:r>
      <w:r>
        <w:rPr>
          <w:color w:val="000000"/>
        </w:rPr>
        <w:t>Gottes</w:t>
      </w:r>
      <w:r w:rsidR="0028285B">
        <w:rPr>
          <w:color w:val="000000"/>
        </w:rPr>
        <w:t xml:space="preserve"> </w:t>
      </w:r>
      <w:r>
        <w:rPr>
          <w:color w:val="000000"/>
        </w:rPr>
        <w:t>hingibt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ihm</w:t>
      </w:r>
      <w:r w:rsidR="0028285B">
        <w:rPr>
          <w:color w:val="000000"/>
        </w:rPr>
        <w:t xml:space="preserve"> </w:t>
      </w:r>
      <w:r>
        <w:rPr>
          <w:color w:val="000000"/>
        </w:rPr>
        <w:t>von</w:t>
      </w:r>
      <w:r w:rsidR="0028285B">
        <w:rPr>
          <w:color w:val="000000"/>
        </w:rPr>
        <w:t xml:space="preserve"> </w:t>
      </w:r>
      <w:r>
        <w:rPr>
          <w:color w:val="000000"/>
        </w:rPr>
        <w:t>ganzem</w:t>
      </w:r>
      <w:r w:rsidR="0028285B">
        <w:rPr>
          <w:color w:val="000000"/>
        </w:rPr>
        <w:t xml:space="preserve"> </w:t>
      </w:r>
      <w:r>
        <w:rPr>
          <w:color w:val="000000"/>
        </w:rPr>
        <w:t>Herzen</w:t>
      </w:r>
      <w:r w:rsidR="0028285B">
        <w:rPr>
          <w:color w:val="000000"/>
        </w:rPr>
        <w:t xml:space="preserve"> </w:t>
      </w:r>
      <w:r>
        <w:rPr>
          <w:color w:val="000000"/>
        </w:rPr>
        <w:t>dient,</w:t>
      </w:r>
      <w:r w:rsidR="0028285B">
        <w:rPr>
          <w:color w:val="000000"/>
        </w:rPr>
        <w:t xml:space="preserve"> </w:t>
      </w:r>
      <w:r>
        <w:rPr>
          <w:color w:val="000000"/>
        </w:rPr>
        <w:t>der</w:t>
      </w:r>
      <w:r w:rsidR="0028285B">
        <w:rPr>
          <w:color w:val="000000"/>
        </w:rPr>
        <w:t xml:space="preserve"> </w:t>
      </w:r>
      <w:r>
        <w:rPr>
          <w:color w:val="000000"/>
        </w:rPr>
        <w:t>hat</w:t>
      </w:r>
      <w:r w:rsidR="0028285B">
        <w:rPr>
          <w:color w:val="000000"/>
        </w:rPr>
        <w:t xml:space="preserve"> </w:t>
      </w:r>
      <w:r>
        <w:rPr>
          <w:color w:val="000000"/>
        </w:rPr>
        <w:t>die</w:t>
      </w:r>
      <w:r w:rsidR="0028285B">
        <w:rPr>
          <w:color w:val="000000"/>
        </w:rPr>
        <w:t xml:space="preserve"> </w:t>
      </w:r>
      <w:r>
        <w:rPr>
          <w:color w:val="000000"/>
        </w:rPr>
        <w:t>Gewissheit,</w:t>
      </w:r>
      <w:r w:rsidR="0028285B">
        <w:rPr>
          <w:color w:val="000000"/>
        </w:rPr>
        <w:t xml:space="preserve"> </w:t>
      </w:r>
      <w:r>
        <w:rPr>
          <w:color w:val="000000"/>
        </w:rPr>
        <w:t>dass</w:t>
      </w:r>
      <w:r w:rsidR="0028285B">
        <w:rPr>
          <w:color w:val="000000"/>
        </w:rPr>
        <w:t xml:space="preserve"> </w:t>
      </w:r>
      <w:r>
        <w:rPr>
          <w:color w:val="000000"/>
        </w:rPr>
        <w:t>Gott</w:t>
      </w:r>
      <w:r w:rsidR="0028285B">
        <w:rPr>
          <w:color w:val="000000"/>
        </w:rPr>
        <w:t xml:space="preserve"> </w:t>
      </w:r>
      <w:r>
        <w:rPr>
          <w:color w:val="000000"/>
        </w:rPr>
        <w:t>sich</w:t>
      </w:r>
      <w:r w:rsidR="0028285B">
        <w:rPr>
          <w:color w:val="000000"/>
        </w:rPr>
        <w:t xml:space="preserve"> </w:t>
      </w:r>
      <w:r>
        <w:rPr>
          <w:color w:val="000000"/>
        </w:rPr>
        <w:t>um</w:t>
      </w:r>
      <w:r w:rsidR="0028285B">
        <w:rPr>
          <w:color w:val="000000"/>
        </w:rPr>
        <w:t xml:space="preserve"> </w:t>
      </w:r>
      <w:r>
        <w:rPr>
          <w:color w:val="000000"/>
        </w:rPr>
        <w:t>alle</w:t>
      </w:r>
      <w:r w:rsidR="0028285B">
        <w:rPr>
          <w:color w:val="000000"/>
        </w:rPr>
        <w:t xml:space="preserve"> </w:t>
      </w:r>
      <w:r>
        <w:rPr>
          <w:color w:val="000000"/>
        </w:rPr>
        <w:t>großen</w:t>
      </w:r>
      <w:r w:rsidR="0028285B">
        <w:rPr>
          <w:color w:val="000000"/>
        </w:rPr>
        <w:t xml:space="preserve"> </w:t>
      </w:r>
      <w:r>
        <w:rPr>
          <w:color w:val="000000"/>
        </w:rPr>
        <w:t>und</w:t>
      </w:r>
      <w:r w:rsidR="0028285B">
        <w:rPr>
          <w:color w:val="000000"/>
        </w:rPr>
        <w:t xml:space="preserve"> </w:t>
      </w:r>
      <w:r>
        <w:rPr>
          <w:color w:val="000000"/>
        </w:rPr>
        <w:t>kleinen</w:t>
      </w:r>
      <w:r w:rsidR="0028285B">
        <w:rPr>
          <w:color w:val="000000"/>
        </w:rPr>
        <w:t xml:space="preserve"> </w:t>
      </w:r>
      <w:r>
        <w:rPr>
          <w:color w:val="000000"/>
        </w:rPr>
        <w:t>Dinge</w:t>
      </w:r>
      <w:r w:rsidR="0028285B">
        <w:rPr>
          <w:color w:val="000000"/>
        </w:rPr>
        <w:t xml:space="preserve"> </w:t>
      </w:r>
      <w:r>
        <w:rPr>
          <w:color w:val="000000"/>
        </w:rPr>
        <w:t>in</w:t>
      </w:r>
      <w:r w:rsidR="0028285B">
        <w:rPr>
          <w:color w:val="000000"/>
        </w:rPr>
        <w:t xml:space="preserve"> </w:t>
      </w:r>
      <w:r>
        <w:rPr>
          <w:color w:val="000000"/>
        </w:rPr>
        <w:t>seinem</w:t>
      </w:r>
      <w:r w:rsidR="0028285B">
        <w:rPr>
          <w:color w:val="000000"/>
        </w:rPr>
        <w:t xml:space="preserve"> </w:t>
      </w:r>
      <w:r>
        <w:rPr>
          <w:color w:val="000000"/>
        </w:rPr>
        <w:t>Leben</w:t>
      </w:r>
      <w:r w:rsidR="0028285B">
        <w:rPr>
          <w:color w:val="000000"/>
        </w:rPr>
        <w:t xml:space="preserve"> </w:t>
      </w:r>
      <w:r>
        <w:rPr>
          <w:color w:val="000000"/>
        </w:rPr>
        <w:t>kümmert.</w:t>
      </w:r>
    </w:p>
    <w:p w14:paraId="0461590F" w14:textId="4D009F5F" w:rsidR="005B0E24" w:rsidRDefault="005B0E24">
      <w:r>
        <w:t>Wer</w:t>
      </w:r>
      <w:r w:rsidR="0028285B">
        <w:t xml:space="preserve"> </w:t>
      </w:r>
      <w:r>
        <w:t>sich</w:t>
      </w:r>
      <w:r w:rsidR="0028285B">
        <w:t xml:space="preserve"> </w:t>
      </w:r>
      <w:r>
        <w:t>so</w:t>
      </w:r>
      <w:r w:rsidR="0028285B">
        <w:t xml:space="preserve"> </w:t>
      </w:r>
      <w:r>
        <w:t>auf</w:t>
      </w:r>
      <w:r w:rsidR="0028285B">
        <w:t xml:space="preserve"> </w:t>
      </w:r>
      <w:r>
        <w:t>Gott</w:t>
      </w:r>
      <w:r w:rsidR="0028285B">
        <w:t xml:space="preserve"> </w:t>
      </w:r>
      <w:r>
        <w:t>und</w:t>
      </w:r>
      <w:r w:rsidR="0028285B">
        <w:t xml:space="preserve"> </w:t>
      </w:r>
      <w:r>
        <w:t>sein</w:t>
      </w:r>
      <w:r w:rsidR="0028285B">
        <w:t xml:space="preserve"> </w:t>
      </w:r>
      <w:r>
        <w:t>Werk</w:t>
      </w:r>
      <w:r w:rsidR="0028285B">
        <w:t xml:space="preserve"> </w:t>
      </w:r>
      <w:r>
        <w:t>konzentriert,</w:t>
      </w:r>
      <w:r w:rsidR="0028285B">
        <w:t xml:space="preserve"> </w:t>
      </w:r>
      <w:r>
        <w:t>der</w:t>
      </w:r>
      <w:r w:rsidR="0028285B">
        <w:t xml:space="preserve"> </w:t>
      </w:r>
      <w:r>
        <w:t>wird</w:t>
      </w:r>
      <w:r w:rsidR="0028285B">
        <w:t xml:space="preserve"> </w:t>
      </w:r>
      <w:r>
        <w:t>von</w:t>
      </w:r>
      <w:r w:rsidR="0028285B">
        <w:t xml:space="preserve"> </w:t>
      </w:r>
      <w:r>
        <w:t>den</w:t>
      </w:r>
      <w:r w:rsidR="0028285B">
        <w:t xml:space="preserve"> </w:t>
      </w:r>
      <w:r>
        <w:t>alltäglichen</w:t>
      </w:r>
      <w:r w:rsidR="0028285B">
        <w:t xml:space="preserve"> </w:t>
      </w:r>
      <w:r>
        <w:t>Sorgen</w:t>
      </w:r>
      <w:r w:rsidR="0028285B">
        <w:t xml:space="preserve"> </w:t>
      </w:r>
      <w:r>
        <w:t>befreit.</w:t>
      </w:r>
      <w:r w:rsidR="0028285B">
        <w:t xml:space="preserve"> </w:t>
      </w:r>
      <w:r>
        <w:t>Selbst</w:t>
      </w:r>
      <w:r w:rsidR="0028285B">
        <w:t xml:space="preserve"> </w:t>
      </w:r>
      <w:r>
        <w:t>wenn</w:t>
      </w:r>
      <w:r w:rsidR="0028285B">
        <w:t xml:space="preserve"> </w:t>
      </w:r>
      <w:r>
        <w:t>es</w:t>
      </w:r>
      <w:r w:rsidR="0028285B">
        <w:t xml:space="preserve"> </w:t>
      </w:r>
      <w:r>
        <w:t>in</w:t>
      </w:r>
      <w:r w:rsidR="0028285B">
        <w:t xml:space="preserve"> </w:t>
      </w:r>
      <w:r>
        <w:t>der</w:t>
      </w:r>
      <w:r w:rsidR="0028285B">
        <w:t xml:space="preserve"> </w:t>
      </w:r>
      <w:r>
        <w:t>Gemeindearbeit</w:t>
      </w:r>
      <w:r w:rsidR="0028285B">
        <w:t xml:space="preserve"> </w:t>
      </w:r>
      <w:r>
        <w:t>mal</w:t>
      </w:r>
      <w:r w:rsidR="0028285B">
        <w:t xml:space="preserve"> </w:t>
      </w:r>
      <w:r>
        <w:t>nicht</w:t>
      </w:r>
      <w:r w:rsidR="0028285B">
        <w:t xml:space="preserve"> </w:t>
      </w:r>
      <w:r>
        <w:t>so</w:t>
      </w:r>
      <w:r w:rsidR="0028285B">
        <w:t xml:space="preserve"> </w:t>
      </w:r>
      <w:r>
        <w:t>richtig</w:t>
      </w:r>
      <w:r w:rsidR="0028285B">
        <w:t xml:space="preserve"> </w:t>
      </w:r>
      <w:r>
        <w:t>läuft,</w:t>
      </w:r>
      <w:r w:rsidR="0028285B">
        <w:t xml:space="preserve"> </w:t>
      </w:r>
      <w:r>
        <w:t>hat</w:t>
      </w:r>
      <w:r w:rsidR="0028285B">
        <w:t xml:space="preserve"> </w:t>
      </w:r>
      <w:r>
        <w:t>er</w:t>
      </w:r>
      <w:r w:rsidR="0028285B">
        <w:t xml:space="preserve"> </w:t>
      </w:r>
      <w:r>
        <w:t>die</w:t>
      </w:r>
      <w:r w:rsidR="0028285B">
        <w:t xml:space="preserve"> </w:t>
      </w:r>
      <w:r>
        <w:t>Gewissheit,</w:t>
      </w:r>
      <w:r w:rsidR="0028285B">
        <w:t xml:space="preserve"> </w:t>
      </w:r>
      <w:r>
        <w:t>dass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nicht</w:t>
      </w:r>
      <w:r w:rsidR="0028285B">
        <w:t xml:space="preserve"> </w:t>
      </w:r>
      <w:r>
        <w:t>sein,</w:t>
      </w:r>
      <w:r w:rsidR="0028285B">
        <w:t xml:space="preserve"> </w:t>
      </w:r>
      <w:r>
        <w:t>sondern</w:t>
      </w:r>
      <w:r w:rsidR="0028285B">
        <w:t xml:space="preserve"> </w:t>
      </w:r>
      <w:r>
        <w:t>Gottes</w:t>
      </w:r>
      <w:r w:rsidR="0028285B">
        <w:t xml:space="preserve"> </w:t>
      </w:r>
      <w:r>
        <w:t>Werk</w:t>
      </w:r>
      <w:r w:rsidR="0028285B">
        <w:t xml:space="preserve"> </w:t>
      </w:r>
      <w:r>
        <w:t>ist.</w:t>
      </w:r>
      <w:r w:rsidR="0028285B">
        <w:t xml:space="preserve"> </w:t>
      </w:r>
      <w:r>
        <w:t>Und</w:t>
      </w:r>
      <w:r w:rsidR="0028285B">
        <w:t xml:space="preserve"> </w:t>
      </w:r>
      <w:r>
        <w:t>Gott</w:t>
      </w:r>
      <w:r w:rsidR="0028285B">
        <w:t xml:space="preserve"> </w:t>
      </w:r>
      <w:r>
        <w:t>wird</w:t>
      </w:r>
      <w:r w:rsidR="0028285B">
        <w:t xml:space="preserve"> </w:t>
      </w:r>
      <w:r>
        <w:t>sein</w:t>
      </w:r>
      <w:r w:rsidR="0028285B">
        <w:t xml:space="preserve"> </w:t>
      </w:r>
      <w:r>
        <w:t>Werk</w:t>
      </w:r>
      <w:r w:rsidR="0028285B">
        <w:t xml:space="preserve"> </w:t>
      </w:r>
      <w:r>
        <w:t>nicht</w:t>
      </w:r>
      <w:r w:rsidR="0028285B">
        <w:t xml:space="preserve"> </w:t>
      </w:r>
      <w:r>
        <w:t>untergehen</w:t>
      </w:r>
      <w:r w:rsidR="0028285B">
        <w:t xml:space="preserve"> </w:t>
      </w:r>
      <w:r>
        <w:t>lassen,</w:t>
      </w:r>
      <w:r w:rsidR="0028285B">
        <w:t xml:space="preserve"> </w:t>
      </w:r>
      <w:r>
        <w:t>wenn</w:t>
      </w:r>
      <w:r w:rsidR="0028285B">
        <w:t xml:space="preserve"> </w:t>
      </w:r>
      <w:r>
        <w:t>wir</w:t>
      </w:r>
      <w:r w:rsidR="0028285B">
        <w:t xml:space="preserve"> </w:t>
      </w:r>
      <w:r>
        <w:t>uns</w:t>
      </w:r>
      <w:r w:rsidR="0028285B">
        <w:t xml:space="preserve"> </w:t>
      </w:r>
      <w:r>
        <w:t>immer</w:t>
      </w:r>
      <w:r w:rsidR="0028285B">
        <w:t xml:space="preserve"> </w:t>
      </w:r>
      <w:r>
        <w:t>wieder</w:t>
      </w:r>
      <w:r w:rsidR="0028285B">
        <w:t xml:space="preserve"> </w:t>
      </w:r>
      <w:r>
        <w:t>im</w:t>
      </w:r>
      <w:r w:rsidR="0028285B">
        <w:t xml:space="preserve"> </w:t>
      </w:r>
      <w:r>
        <w:t>Dienst</w:t>
      </w:r>
      <w:r w:rsidR="0028285B">
        <w:t xml:space="preserve"> </w:t>
      </w:r>
      <w:r>
        <w:t>ihm</w:t>
      </w:r>
      <w:r w:rsidR="0028285B">
        <w:t xml:space="preserve"> </w:t>
      </w:r>
      <w:r>
        <w:t>unterordnen</w:t>
      </w:r>
      <w:r w:rsidR="0028285B">
        <w:t xml:space="preserve"> </w:t>
      </w:r>
      <w:r>
        <w:t>und</w:t>
      </w:r>
      <w:r w:rsidR="0028285B">
        <w:t xml:space="preserve"> </w:t>
      </w:r>
      <w:r>
        <w:t>ihm</w:t>
      </w:r>
      <w:r w:rsidR="0028285B">
        <w:t xml:space="preserve"> </w:t>
      </w:r>
      <w:r>
        <w:t>vertrauen.</w:t>
      </w:r>
      <w:r w:rsidR="0028285B">
        <w:t xml:space="preserve"> </w:t>
      </w:r>
      <w:r>
        <w:t>So</w:t>
      </w:r>
      <w:r w:rsidR="0028285B">
        <w:t xml:space="preserve"> </w:t>
      </w:r>
      <w:r>
        <w:t>schreibt</w:t>
      </w:r>
      <w:r w:rsidR="0028285B">
        <w:t xml:space="preserve"> </w:t>
      </w:r>
      <w:r>
        <w:t>Petrus:</w:t>
      </w:r>
      <w:r w:rsidR="0028285B">
        <w:t xml:space="preserve"> </w:t>
      </w:r>
      <w:r>
        <w:t>„Demütigt</w:t>
      </w:r>
      <w:r w:rsidR="0028285B">
        <w:t xml:space="preserve"> </w:t>
      </w:r>
      <w:r>
        <w:t>euch</w:t>
      </w:r>
      <w:r w:rsidR="0028285B">
        <w:t xml:space="preserve"> </w:t>
      </w:r>
      <w:r>
        <w:t>also</w:t>
      </w:r>
      <w:r w:rsidR="0028285B">
        <w:t xml:space="preserve"> </w:t>
      </w:r>
      <w:r>
        <w:t>unter</w:t>
      </w:r>
      <w:r w:rsidR="0028285B">
        <w:t xml:space="preserve"> </w:t>
      </w:r>
      <w:r>
        <w:t>die</w:t>
      </w:r>
      <w:r w:rsidR="0028285B">
        <w:t xml:space="preserve"> </w:t>
      </w:r>
      <w:r>
        <w:t>alles</w:t>
      </w:r>
      <w:r w:rsidR="0028285B">
        <w:t xml:space="preserve"> </w:t>
      </w:r>
      <w:r>
        <w:t>beherrschende</w:t>
      </w:r>
      <w:r w:rsidR="0028285B">
        <w:t xml:space="preserve"> </w:t>
      </w:r>
      <w:r>
        <w:t>Hand</w:t>
      </w:r>
      <w:r w:rsidR="0028285B">
        <w:t xml:space="preserve"> </w:t>
      </w:r>
      <w:r>
        <w:t>Gottes,</w:t>
      </w:r>
      <w:r w:rsidR="0028285B">
        <w:t xml:space="preserve"> </w:t>
      </w:r>
      <w:r>
        <w:t>damit</w:t>
      </w:r>
      <w:r w:rsidR="0028285B">
        <w:t xml:space="preserve"> </w:t>
      </w:r>
      <w:r>
        <w:t>er</w:t>
      </w:r>
      <w:r w:rsidR="0028285B">
        <w:t xml:space="preserve"> </w:t>
      </w:r>
      <w:r>
        <w:t>euch</w:t>
      </w:r>
      <w:r w:rsidR="0028285B">
        <w:t xml:space="preserve"> </w:t>
      </w:r>
      <w:r>
        <w:t>zur</w:t>
      </w:r>
      <w:r w:rsidR="0028285B">
        <w:t xml:space="preserve"> </w:t>
      </w:r>
      <w:r>
        <w:t>rechten</w:t>
      </w:r>
      <w:r w:rsidR="0028285B">
        <w:t xml:space="preserve"> </w:t>
      </w:r>
      <w:r>
        <w:t>Zeit</w:t>
      </w:r>
      <w:r w:rsidR="0028285B">
        <w:t xml:space="preserve"> </w:t>
      </w:r>
      <w:r>
        <w:t>erhöhe,</w:t>
      </w:r>
      <w:r w:rsidR="0028285B">
        <w:t xml:space="preserve"> </w:t>
      </w:r>
      <w:r>
        <w:t>indem</w:t>
      </w:r>
      <w:r w:rsidR="0028285B">
        <w:t xml:space="preserve"> </w:t>
      </w:r>
      <w:r>
        <w:t>ihr</w:t>
      </w:r>
      <w:r w:rsidR="0028285B">
        <w:t xml:space="preserve"> </w:t>
      </w:r>
      <w:r>
        <w:t>eure</w:t>
      </w:r>
      <w:r w:rsidR="0028285B">
        <w:t xml:space="preserve"> </w:t>
      </w:r>
      <w:r>
        <w:t>ganze</w:t>
      </w:r>
      <w:r w:rsidR="0028285B">
        <w:t xml:space="preserve"> </w:t>
      </w:r>
      <w:r>
        <w:t>Sorge</w:t>
      </w:r>
      <w:r w:rsidR="0028285B">
        <w:t xml:space="preserve"> </w:t>
      </w:r>
      <w:r>
        <w:t>auf</w:t>
      </w:r>
      <w:r w:rsidR="0028285B">
        <w:t xml:space="preserve"> </w:t>
      </w:r>
      <w:r>
        <w:t>ihn</w:t>
      </w:r>
      <w:r w:rsidR="0028285B">
        <w:t xml:space="preserve"> </w:t>
      </w:r>
      <w:r>
        <w:t>werft,</w:t>
      </w:r>
      <w:r w:rsidR="0028285B">
        <w:t xml:space="preserve"> </w:t>
      </w:r>
      <w:r>
        <w:t>weil</w:t>
      </w:r>
      <w:r w:rsidR="0028285B">
        <w:t xml:space="preserve"> </w:t>
      </w:r>
      <w:r>
        <w:t>ihr</w:t>
      </w:r>
      <w:r w:rsidR="0028285B">
        <w:t xml:space="preserve"> </w:t>
      </w:r>
      <w:r>
        <w:t>ihm</w:t>
      </w:r>
      <w:r w:rsidR="0028285B">
        <w:t xml:space="preserve"> </w:t>
      </w:r>
      <w:r>
        <w:t>am</w:t>
      </w:r>
      <w:r w:rsidR="0028285B">
        <w:t xml:space="preserve"> </w:t>
      </w:r>
      <w:r>
        <w:t>Herzen</w:t>
      </w:r>
      <w:r w:rsidR="0028285B">
        <w:t xml:space="preserve"> </w:t>
      </w:r>
      <w:r>
        <w:t>liegt“</w:t>
      </w:r>
      <w:r w:rsidR="0028285B">
        <w:t xml:space="preserve"> </w:t>
      </w:r>
      <w:r>
        <w:t>(1.</w:t>
      </w:r>
      <w:r w:rsidR="0028285B">
        <w:t xml:space="preserve"> </w:t>
      </w:r>
      <w:r>
        <w:t>Petr</w:t>
      </w:r>
      <w:r w:rsidR="0028285B">
        <w:t xml:space="preserve"> </w:t>
      </w:r>
      <w:r>
        <w:t>5</w:t>
      </w:r>
      <w:r w:rsidR="0028285B">
        <w:t>, 6</w:t>
      </w:r>
      <w:r w:rsidR="007A41FF">
        <w:t>f.</w:t>
      </w:r>
      <w:r>
        <w:t>).</w:t>
      </w:r>
      <w:r w:rsidR="0028285B">
        <w:t xml:space="preserve"> </w:t>
      </w:r>
      <w:r>
        <w:t>Wir</w:t>
      </w:r>
      <w:r w:rsidR="0028285B">
        <w:t xml:space="preserve"> </w:t>
      </w:r>
      <w:r>
        <w:t>legen</w:t>
      </w:r>
      <w:r w:rsidR="0028285B">
        <w:t xml:space="preserve"> </w:t>
      </w:r>
      <w:r>
        <w:t>meistens</w:t>
      </w:r>
      <w:r w:rsidR="0028285B">
        <w:t xml:space="preserve"> </w:t>
      </w:r>
      <w:r>
        <w:t>die</w:t>
      </w:r>
      <w:r w:rsidR="0028285B">
        <w:t xml:space="preserve"> </w:t>
      </w:r>
      <w:r>
        <w:t>Betonung</w:t>
      </w:r>
      <w:r w:rsidR="0028285B">
        <w:t xml:space="preserve"> </w:t>
      </w:r>
      <w:r>
        <w:t>auf</w:t>
      </w:r>
      <w:r w:rsidR="0028285B">
        <w:t xml:space="preserve"> </w:t>
      </w:r>
      <w:r>
        <w:t>den</w:t>
      </w:r>
      <w:r w:rsidR="0028285B">
        <w:t xml:space="preserve"> </w:t>
      </w:r>
      <w:r>
        <w:t>Satz:</w:t>
      </w:r>
      <w:r w:rsidR="0028285B">
        <w:t xml:space="preserve"> </w:t>
      </w:r>
      <w:r>
        <w:t>„Alle</w:t>
      </w:r>
      <w:r w:rsidR="0028285B">
        <w:t xml:space="preserve"> </w:t>
      </w:r>
      <w:r>
        <w:t>eure</w:t>
      </w:r>
      <w:r w:rsidR="0028285B">
        <w:t xml:space="preserve"> </w:t>
      </w:r>
      <w:r>
        <w:t>Sorge</w:t>
      </w:r>
      <w:r w:rsidR="0028285B">
        <w:t xml:space="preserve"> </w:t>
      </w:r>
      <w:r>
        <w:t>werft</w:t>
      </w:r>
      <w:r w:rsidR="0028285B">
        <w:t xml:space="preserve"> </w:t>
      </w:r>
      <w:r>
        <w:t>auf</w:t>
      </w:r>
      <w:r w:rsidR="0028285B">
        <w:t xml:space="preserve"> </w:t>
      </w:r>
      <w:r>
        <w:t>ihn!“</w:t>
      </w:r>
      <w:r w:rsidR="0028285B">
        <w:t xml:space="preserve"> </w:t>
      </w:r>
      <w:r>
        <w:t>Das</w:t>
      </w:r>
      <w:r w:rsidR="0028285B">
        <w:t xml:space="preserve"> </w:t>
      </w:r>
      <w:r>
        <w:t>ist</w:t>
      </w:r>
      <w:r w:rsidR="0028285B">
        <w:t xml:space="preserve"> </w:t>
      </w:r>
      <w:r>
        <w:t>jedoch</w:t>
      </w:r>
      <w:r w:rsidR="0028285B">
        <w:t xml:space="preserve"> </w:t>
      </w:r>
      <w:r>
        <w:t>ein</w:t>
      </w:r>
      <w:r w:rsidR="0028285B">
        <w:t xml:space="preserve"> </w:t>
      </w:r>
      <w:r>
        <w:t>untergeordneter</w:t>
      </w:r>
      <w:r w:rsidR="0028285B">
        <w:t xml:space="preserve"> </w:t>
      </w:r>
      <w:r>
        <w:t>Satz</w:t>
      </w:r>
      <w:r w:rsidR="0028285B">
        <w:t xml:space="preserve"> </w:t>
      </w:r>
      <w:r>
        <w:t>und</w:t>
      </w:r>
      <w:r w:rsidR="0028285B">
        <w:t xml:space="preserve"> </w:t>
      </w:r>
      <w:r>
        <w:t>im</w:t>
      </w:r>
      <w:r w:rsidR="0028285B">
        <w:t xml:space="preserve"> </w:t>
      </w:r>
      <w:r>
        <w:t>griechischen</w:t>
      </w:r>
      <w:r w:rsidR="0028285B">
        <w:t xml:space="preserve"> </w:t>
      </w:r>
      <w:r>
        <w:t>Text</w:t>
      </w:r>
      <w:r w:rsidR="0028285B">
        <w:t xml:space="preserve"> </w:t>
      </w:r>
      <w:r>
        <w:t>kein</w:t>
      </w:r>
      <w:r w:rsidR="0028285B">
        <w:t xml:space="preserve"> </w:t>
      </w:r>
      <w:r>
        <w:t>direkter</w:t>
      </w:r>
      <w:r w:rsidR="0028285B">
        <w:t xml:space="preserve"> </w:t>
      </w:r>
      <w:r>
        <w:t>Befehl.</w:t>
      </w:r>
      <w:r w:rsidR="0028285B">
        <w:t xml:space="preserve"> </w:t>
      </w:r>
      <w:r>
        <w:t>Die</w:t>
      </w:r>
      <w:r w:rsidR="0028285B">
        <w:t xml:space="preserve"> </w:t>
      </w:r>
      <w:r>
        <w:t>Betonung</w:t>
      </w:r>
      <w:r w:rsidR="0028285B">
        <w:t xml:space="preserve"> </w:t>
      </w:r>
      <w:r>
        <w:t>liegt</w:t>
      </w:r>
      <w:r w:rsidR="0028285B">
        <w:t xml:space="preserve"> </w:t>
      </w:r>
      <w:r>
        <w:t>auf</w:t>
      </w:r>
      <w:r w:rsidR="0028285B">
        <w:t xml:space="preserve"> </w:t>
      </w:r>
      <w:r>
        <w:t>der</w:t>
      </w:r>
      <w:r w:rsidR="0028285B">
        <w:t xml:space="preserve"> </w:t>
      </w:r>
      <w:r>
        <w:t>Demütigung</w:t>
      </w:r>
      <w:r w:rsidR="0028285B">
        <w:t xml:space="preserve"> </w:t>
      </w:r>
      <w:r>
        <w:t>bzw.</w:t>
      </w:r>
      <w:r w:rsidR="0028285B">
        <w:t xml:space="preserve"> </w:t>
      </w:r>
      <w:r>
        <w:t>Erniedrigung</w:t>
      </w:r>
      <w:r w:rsidR="0028285B">
        <w:t xml:space="preserve"> </w:t>
      </w:r>
      <w:r>
        <w:t>unter</w:t>
      </w:r>
      <w:r w:rsidR="0028285B">
        <w:t xml:space="preserve"> </w:t>
      </w:r>
      <w:r>
        <w:t>die</w:t>
      </w:r>
      <w:r w:rsidR="0028285B">
        <w:t xml:space="preserve"> </w:t>
      </w:r>
      <w:r>
        <w:t>gewaltige</w:t>
      </w:r>
      <w:r w:rsidR="0028285B">
        <w:t xml:space="preserve"> </w:t>
      </w:r>
      <w:r>
        <w:t>Hand</w:t>
      </w:r>
      <w:r w:rsidR="0028285B">
        <w:t xml:space="preserve"> </w:t>
      </w:r>
      <w:r>
        <w:t>Gottes.</w:t>
      </w:r>
      <w:r w:rsidR="0028285B">
        <w:t xml:space="preserve"> </w:t>
      </w:r>
      <w:r>
        <w:t>Mit</w:t>
      </w:r>
      <w:r w:rsidR="0028285B">
        <w:t xml:space="preserve"> </w:t>
      </w:r>
      <w:r>
        <w:t>anderen</w:t>
      </w:r>
      <w:r w:rsidR="0028285B">
        <w:t xml:space="preserve"> </w:t>
      </w:r>
      <w:r>
        <w:t>Worten</w:t>
      </w:r>
      <w:r w:rsidR="0028285B">
        <w:t xml:space="preserve"> </w:t>
      </w:r>
      <w:r>
        <w:t>sagt</w:t>
      </w:r>
      <w:r w:rsidR="0028285B">
        <w:t xml:space="preserve"> </w:t>
      </w:r>
      <w:r>
        <w:t>Petrus:</w:t>
      </w:r>
      <w:r w:rsidR="0028285B">
        <w:t xml:space="preserve"> </w:t>
      </w:r>
      <w:r>
        <w:t>„Haltet</w:t>
      </w:r>
      <w:r w:rsidR="0028285B">
        <w:t xml:space="preserve"> </w:t>
      </w:r>
      <w:r>
        <w:t>euch</w:t>
      </w:r>
      <w:r w:rsidR="0028285B">
        <w:t xml:space="preserve"> </w:t>
      </w:r>
      <w:r>
        <w:t>selbst</w:t>
      </w:r>
      <w:r w:rsidR="0028285B">
        <w:t xml:space="preserve"> </w:t>
      </w:r>
      <w:r>
        <w:t>nicht</w:t>
      </w:r>
      <w:r w:rsidR="0028285B">
        <w:t xml:space="preserve"> </w:t>
      </w:r>
      <w:r>
        <w:t>für</w:t>
      </w:r>
      <w:r w:rsidR="0028285B">
        <w:t xml:space="preserve"> </w:t>
      </w:r>
      <w:r>
        <w:t>allzu</w:t>
      </w:r>
      <w:r w:rsidR="0028285B">
        <w:t xml:space="preserve"> </w:t>
      </w:r>
      <w:r>
        <w:t>wichtig.</w:t>
      </w:r>
      <w:r w:rsidR="0028285B">
        <w:t xml:space="preserve"> </w:t>
      </w:r>
      <w:r>
        <w:t>Gott</w:t>
      </w:r>
      <w:r w:rsidR="0028285B">
        <w:t xml:space="preserve"> </w:t>
      </w:r>
      <w:r>
        <w:t>ist</w:t>
      </w:r>
      <w:r w:rsidR="0028285B">
        <w:t xml:space="preserve"> </w:t>
      </w:r>
      <w:r>
        <w:t>es,</w:t>
      </w:r>
      <w:r w:rsidR="0028285B">
        <w:t xml:space="preserve"> </w:t>
      </w:r>
      <w:r>
        <w:t>der</w:t>
      </w:r>
      <w:r w:rsidR="0028285B">
        <w:t xml:space="preserve"> </w:t>
      </w:r>
      <w:r>
        <w:t>alles</w:t>
      </w:r>
      <w:r w:rsidR="0028285B">
        <w:t xml:space="preserve"> </w:t>
      </w:r>
      <w:r>
        <w:t>in</w:t>
      </w:r>
      <w:r w:rsidR="0028285B">
        <w:t xml:space="preserve"> </w:t>
      </w:r>
      <w:r>
        <w:t>seiner</w:t>
      </w:r>
      <w:r w:rsidR="0028285B">
        <w:t xml:space="preserve"> </w:t>
      </w:r>
      <w:r>
        <w:t>starken</w:t>
      </w:r>
      <w:r w:rsidR="0028285B">
        <w:t xml:space="preserve"> </w:t>
      </w:r>
      <w:r>
        <w:t>Hand</w:t>
      </w:r>
      <w:r w:rsidR="0028285B">
        <w:t xml:space="preserve"> </w:t>
      </w:r>
      <w:r>
        <w:t>hält.</w:t>
      </w:r>
      <w:r w:rsidR="0028285B">
        <w:t xml:space="preserve"> </w:t>
      </w:r>
      <w:r>
        <w:t>Ihr</w:t>
      </w:r>
      <w:r w:rsidR="0028285B">
        <w:t xml:space="preserve"> </w:t>
      </w:r>
      <w:r>
        <w:t>seid</w:t>
      </w:r>
      <w:r w:rsidR="0028285B">
        <w:t xml:space="preserve"> </w:t>
      </w:r>
      <w:r>
        <w:t>ihm</w:t>
      </w:r>
      <w:r w:rsidR="0028285B">
        <w:t xml:space="preserve"> </w:t>
      </w:r>
      <w:r>
        <w:t>ja</w:t>
      </w:r>
      <w:r w:rsidR="0028285B">
        <w:t xml:space="preserve"> </w:t>
      </w:r>
      <w:r>
        <w:t>sehr</w:t>
      </w:r>
      <w:r w:rsidR="0028285B">
        <w:t xml:space="preserve"> </w:t>
      </w:r>
      <w:r>
        <w:t>wichtig.</w:t>
      </w:r>
      <w:r w:rsidR="0028285B">
        <w:t xml:space="preserve"> </w:t>
      </w:r>
      <w:r>
        <w:t>Deshalb</w:t>
      </w:r>
      <w:r w:rsidR="0028285B">
        <w:t xml:space="preserve"> </w:t>
      </w:r>
      <w:r>
        <w:t>könnt</w:t>
      </w:r>
      <w:r w:rsidR="0028285B">
        <w:t xml:space="preserve"> </w:t>
      </w:r>
      <w:r>
        <w:t>ihr</w:t>
      </w:r>
      <w:r w:rsidR="0028285B">
        <w:t xml:space="preserve"> </w:t>
      </w:r>
      <w:r>
        <w:t>jede</w:t>
      </w:r>
      <w:r w:rsidR="0028285B">
        <w:t xml:space="preserve"> </w:t>
      </w:r>
      <w:r>
        <w:t>Sorge,</w:t>
      </w:r>
      <w:r w:rsidR="0028285B">
        <w:t xml:space="preserve"> </w:t>
      </w:r>
      <w:r>
        <w:t>wie</w:t>
      </w:r>
      <w:r w:rsidR="0028285B">
        <w:t xml:space="preserve"> </w:t>
      </w:r>
      <w:r>
        <w:t>groß</w:t>
      </w:r>
      <w:r w:rsidR="0028285B">
        <w:t xml:space="preserve"> </w:t>
      </w:r>
      <w:r>
        <w:t>sie</w:t>
      </w:r>
      <w:r w:rsidR="0028285B">
        <w:t xml:space="preserve"> </w:t>
      </w:r>
      <w:r>
        <w:t>auch</w:t>
      </w:r>
      <w:r w:rsidR="0028285B">
        <w:t xml:space="preserve"> </w:t>
      </w:r>
      <w:r>
        <w:t>immer</w:t>
      </w:r>
      <w:r w:rsidR="0028285B">
        <w:t xml:space="preserve"> </w:t>
      </w:r>
      <w:r>
        <w:t>ist,</w:t>
      </w:r>
      <w:r w:rsidR="0028285B">
        <w:t xml:space="preserve"> </w:t>
      </w:r>
      <w:r>
        <w:t>bei</w:t>
      </w:r>
      <w:r w:rsidR="0028285B">
        <w:t xml:space="preserve"> </w:t>
      </w:r>
      <w:r>
        <w:t>ihm</w:t>
      </w:r>
      <w:r w:rsidR="0028285B">
        <w:t xml:space="preserve"> </w:t>
      </w:r>
      <w:r>
        <w:t>ablegen.“</w:t>
      </w:r>
      <w:r w:rsidR="0028285B">
        <w:t xml:space="preserve"> </w:t>
      </w:r>
      <w:r>
        <w:t>Wenn</w:t>
      </w:r>
      <w:r w:rsidR="0028285B">
        <w:t xml:space="preserve"> </w:t>
      </w:r>
      <w:r>
        <w:t>Gott</w:t>
      </w:r>
      <w:r w:rsidR="0028285B">
        <w:t xml:space="preserve"> </w:t>
      </w:r>
      <w:r>
        <w:t>bzw.</w:t>
      </w:r>
      <w:r w:rsidR="0028285B">
        <w:t xml:space="preserve"> </w:t>
      </w:r>
      <w:r>
        <w:t>Jesus</w:t>
      </w:r>
      <w:r w:rsidR="0028285B">
        <w:t xml:space="preserve"> </w:t>
      </w:r>
      <w:r>
        <w:t>so</w:t>
      </w:r>
      <w:r w:rsidR="0028285B">
        <w:t xml:space="preserve"> </w:t>
      </w:r>
      <w:r>
        <w:t>das</w:t>
      </w:r>
      <w:r w:rsidR="0028285B">
        <w:t xml:space="preserve"> </w:t>
      </w:r>
      <w:r>
        <w:t>Zentrum</w:t>
      </w:r>
      <w:r w:rsidR="0028285B">
        <w:t xml:space="preserve"> </w:t>
      </w:r>
      <w:r>
        <w:t>unseres</w:t>
      </w:r>
      <w:r w:rsidR="0028285B">
        <w:t xml:space="preserve"> </w:t>
      </w:r>
      <w:r>
        <w:t>Lebens</w:t>
      </w:r>
      <w:r w:rsidR="0028285B">
        <w:t xml:space="preserve"> </w:t>
      </w:r>
      <w:r>
        <w:t>und</w:t>
      </w:r>
      <w:r w:rsidR="0028285B">
        <w:t xml:space="preserve"> </w:t>
      </w:r>
      <w:r>
        <w:t>unserer</w:t>
      </w:r>
      <w:r w:rsidR="0028285B">
        <w:t xml:space="preserve"> </w:t>
      </w:r>
      <w:r>
        <w:t>Arbeit</w:t>
      </w:r>
      <w:r w:rsidR="0028285B">
        <w:t xml:space="preserve"> </w:t>
      </w:r>
      <w:r>
        <w:t>ist,</w:t>
      </w:r>
      <w:r w:rsidR="0028285B">
        <w:t xml:space="preserve"> </w:t>
      </w:r>
      <w:r>
        <w:t>dann</w:t>
      </w:r>
      <w:r w:rsidR="0028285B">
        <w:t xml:space="preserve"> </w:t>
      </w:r>
      <w:r>
        <w:t>werden</w:t>
      </w:r>
      <w:r w:rsidR="0028285B">
        <w:t xml:space="preserve"> </w:t>
      </w:r>
      <w:r>
        <w:t>wir</w:t>
      </w:r>
      <w:r w:rsidR="0028285B">
        <w:t xml:space="preserve"> </w:t>
      </w:r>
      <w:r>
        <w:t>befreit,</w:t>
      </w:r>
      <w:r w:rsidR="0028285B">
        <w:t xml:space="preserve"> </w:t>
      </w:r>
      <w:r>
        <w:t>uns</w:t>
      </w:r>
      <w:r w:rsidR="0028285B">
        <w:t xml:space="preserve"> </w:t>
      </w:r>
      <w:r>
        <w:t>mit</w:t>
      </w:r>
      <w:r w:rsidR="0028285B">
        <w:t xml:space="preserve"> </w:t>
      </w:r>
      <w:r>
        <w:t>Freuden</w:t>
      </w:r>
      <w:r w:rsidR="0028285B">
        <w:t xml:space="preserve"> </w:t>
      </w:r>
      <w:r>
        <w:t>der</w:t>
      </w:r>
      <w:r w:rsidR="0028285B">
        <w:t xml:space="preserve"> </w:t>
      </w:r>
      <w:r>
        <w:t>Arbeit</w:t>
      </w:r>
      <w:r w:rsidR="0028285B">
        <w:t xml:space="preserve"> </w:t>
      </w:r>
      <w:r>
        <w:t>hinzugeben.</w:t>
      </w:r>
      <w:r w:rsidR="0028285B">
        <w:t xml:space="preserve"> </w:t>
      </w:r>
      <w:r>
        <w:t>Wenn</w:t>
      </w:r>
      <w:r w:rsidR="0028285B">
        <w:t xml:space="preserve"> </w:t>
      </w:r>
      <w:r>
        <w:t>wir</w:t>
      </w:r>
      <w:r w:rsidR="0028285B">
        <w:t xml:space="preserve"> </w:t>
      </w:r>
      <w:r>
        <w:t>Schwierigkeiten</w:t>
      </w:r>
      <w:r w:rsidR="0028285B">
        <w:t xml:space="preserve"> </w:t>
      </w:r>
      <w:r>
        <w:t>begegnen,</w:t>
      </w:r>
      <w:r w:rsidR="0028285B">
        <w:t xml:space="preserve"> </w:t>
      </w:r>
      <w:r>
        <w:t>dann</w:t>
      </w:r>
      <w:r w:rsidR="0028285B">
        <w:t xml:space="preserve"> </w:t>
      </w:r>
      <w:r>
        <w:t>wissen</w:t>
      </w:r>
      <w:r w:rsidR="0028285B">
        <w:t xml:space="preserve"> </w:t>
      </w:r>
      <w:r>
        <w:t>wir,</w:t>
      </w:r>
      <w:r w:rsidR="0028285B">
        <w:t xml:space="preserve"> </w:t>
      </w:r>
      <w:r>
        <w:t>dass</w:t>
      </w:r>
      <w:r w:rsidR="0028285B">
        <w:t xml:space="preserve"> </w:t>
      </w:r>
      <w:r>
        <w:t>diese</w:t>
      </w:r>
      <w:r w:rsidR="0028285B">
        <w:t xml:space="preserve"> </w:t>
      </w:r>
      <w:r>
        <w:t>dazu</w:t>
      </w:r>
      <w:r w:rsidR="0028285B">
        <w:t xml:space="preserve"> </w:t>
      </w:r>
      <w:r>
        <w:t>dienen</w:t>
      </w:r>
      <w:r w:rsidR="0028285B">
        <w:t xml:space="preserve"> </w:t>
      </w:r>
      <w:r>
        <w:t>sollen,</w:t>
      </w:r>
      <w:r w:rsidR="0028285B">
        <w:t xml:space="preserve"> </w:t>
      </w:r>
      <w:r>
        <w:t>dass</w:t>
      </w:r>
      <w:r w:rsidR="0028285B">
        <w:t xml:space="preserve"> </w:t>
      </w:r>
      <w:r>
        <w:t>wir</w:t>
      </w:r>
      <w:r w:rsidR="0028285B">
        <w:t xml:space="preserve"> </w:t>
      </w:r>
      <w:r>
        <w:t>immer</w:t>
      </w:r>
      <w:r w:rsidR="0028285B">
        <w:t xml:space="preserve"> </w:t>
      </w:r>
      <w:r>
        <w:t>mehr</w:t>
      </w:r>
      <w:r w:rsidR="0028285B">
        <w:t xml:space="preserve"> </w:t>
      </w:r>
      <w:r>
        <w:t>von</w:t>
      </w:r>
      <w:r w:rsidR="0028285B">
        <w:t xml:space="preserve"> </w:t>
      </w:r>
      <w:r>
        <w:t>Jesus</w:t>
      </w:r>
      <w:r w:rsidR="0028285B">
        <w:t xml:space="preserve"> </w:t>
      </w:r>
      <w:r>
        <w:t>abhängig</w:t>
      </w:r>
      <w:r w:rsidR="0028285B">
        <w:t xml:space="preserve"> </w:t>
      </w:r>
      <w:r>
        <w:t>und</w:t>
      </w:r>
      <w:r w:rsidR="0028285B">
        <w:t xml:space="preserve"> </w:t>
      </w:r>
      <w:r>
        <w:t>ihm</w:t>
      </w:r>
      <w:r w:rsidR="0028285B">
        <w:t xml:space="preserve"> </w:t>
      </w:r>
      <w:r>
        <w:t>ähnlich</w:t>
      </w:r>
      <w:r w:rsidR="0028285B">
        <w:t xml:space="preserve"> </w:t>
      </w:r>
      <w:r>
        <w:t>werden.</w:t>
      </w:r>
      <w:r w:rsidR="0028285B">
        <w:t xml:space="preserve"> </w:t>
      </w:r>
      <w:r w:rsidR="00E433BD">
        <w:t>Wahre</w:t>
      </w:r>
      <w:r w:rsidR="0028285B">
        <w:t xml:space="preserve"> </w:t>
      </w:r>
      <w:r w:rsidR="00E433BD">
        <w:t>Geistlichkeit</w:t>
      </w:r>
      <w:r w:rsidR="0028285B">
        <w:t xml:space="preserve"> </w:t>
      </w:r>
      <w:r w:rsidR="00E433BD">
        <w:t>dreht</w:t>
      </w:r>
      <w:r w:rsidR="0028285B">
        <w:t xml:space="preserve"> </w:t>
      </w:r>
      <w:r w:rsidR="00E433BD">
        <w:t>sich</w:t>
      </w:r>
      <w:r w:rsidR="0028285B">
        <w:t xml:space="preserve"> </w:t>
      </w:r>
      <w:r w:rsidR="00E433BD">
        <w:t>darum</w:t>
      </w:r>
      <w:r w:rsidR="0028285B">
        <w:t xml:space="preserve"> </w:t>
      </w:r>
      <w:r w:rsidR="00E433BD">
        <w:t>nicht</w:t>
      </w:r>
      <w:r w:rsidR="0028285B">
        <w:t xml:space="preserve"> </w:t>
      </w:r>
      <w:r w:rsidR="00E433BD">
        <w:t>um</w:t>
      </w:r>
      <w:r w:rsidR="0028285B">
        <w:t xml:space="preserve"> </w:t>
      </w:r>
      <w:r w:rsidR="00E433BD">
        <w:t>die</w:t>
      </w:r>
      <w:r w:rsidR="0028285B">
        <w:t xml:space="preserve"> </w:t>
      </w:r>
      <w:r w:rsidR="00E433BD">
        <w:t>eigene</w:t>
      </w:r>
      <w:r w:rsidR="0028285B">
        <w:t xml:space="preserve"> </w:t>
      </w:r>
      <w:r w:rsidR="00E433BD">
        <w:t>„Frömmigkeit“.</w:t>
      </w:r>
    </w:p>
    <w:p w14:paraId="0BDF93E6" w14:textId="4433558E" w:rsidR="005B0E24" w:rsidRDefault="005B0E24" w:rsidP="00E433BD">
      <w:r>
        <w:t>Johannes</w:t>
      </w:r>
      <w:r w:rsidR="0028285B">
        <w:t xml:space="preserve"> </w:t>
      </w:r>
      <w:r>
        <w:t>der</w:t>
      </w:r>
      <w:r w:rsidR="0028285B">
        <w:t xml:space="preserve"> </w:t>
      </w:r>
      <w:r>
        <w:t>Täufer</w:t>
      </w:r>
      <w:r w:rsidR="0028285B">
        <w:t xml:space="preserve"> </w:t>
      </w:r>
      <w:r>
        <w:t>sagt</w:t>
      </w:r>
      <w:r w:rsidR="0028285B">
        <w:t xml:space="preserve"> </w:t>
      </w:r>
      <w:r>
        <w:t>in</w:t>
      </w:r>
      <w:r w:rsidR="0028285B">
        <w:t xml:space="preserve"> Johannes </w:t>
      </w:r>
      <w:r>
        <w:t>3</w:t>
      </w:r>
      <w:r w:rsidR="0028285B">
        <w:t>, 3</w:t>
      </w:r>
      <w:r>
        <w:t>0:</w:t>
      </w:r>
      <w:r w:rsidR="0028285B">
        <w:t xml:space="preserve"> </w:t>
      </w:r>
      <w:r>
        <w:t>„Er</w:t>
      </w:r>
      <w:r w:rsidR="0028285B">
        <w:t xml:space="preserve"> </w:t>
      </w:r>
      <w:r>
        <w:t>muss</w:t>
      </w:r>
      <w:r w:rsidR="0028285B">
        <w:t xml:space="preserve"> </w:t>
      </w:r>
      <w:r>
        <w:t>wachsen,</w:t>
      </w:r>
      <w:r w:rsidR="0028285B">
        <w:t xml:space="preserve"> </w:t>
      </w:r>
      <w:r>
        <w:t>ich</w:t>
      </w:r>
      <w:r w:rsidR="0028285B">
        <w:t xml:space="preserve"> </w:t>
      </w:r>
      <w:r>
        <w:t>aber</w:t>
      </w:r>
      <w:r w:rsidR="0028285B">
        <w:t xml:space="preserve"> </w:t>
      </w:r>
      <w:r>
        <w:t>geringer</w:t>
      </w:r>
      <w:r w:rsidR="0028285B">
        <w:t xml:space="preserve"> </w:t>
      </w:r>
      <w:r>
        <w:t>werden.“</w:t>
      </w:r>
      <w:r w:rsidR="0028285B">
        <w:t xml:space="preserve"> </w:t>
      </w:r>
      <w:r>
        <w:t>Für</w:t>
      </w:r>
      <w:r w:rsidR="0028285B">
        <w:t xml:space="preserve"> </w:t>
      </w:r>
      <w:r>
        <w:t>„er</w:t>
      </w:r>
      <w:r w:rsidR="0028285B">
        <w:t xml:space="preserve"> </w:t>
      </w:r>
      <w:r>
        <w:t>muss“</w:t>
      </w:r>
      <w:r w:rsidR="0028285B">
        <w:t xml:space="preserve"> </w:t>
      </w:r>
      <w:r>
        <w:t>steht</w:t>
      </w:r>
      <w:r w:rsidR="0028285B">
        <w:t xml:space="preserve"> </w:t>
      </w:r>
      <w:r>
        <w:t>im</w:t>
      </w:r>
      <w:r w:rsidR="0028285B">
        <w:t xml:space="preserve"> </w:t>
      </w:r>
      <w:r>
        <w:t>griechischen</w:t>
      </w:r>
      <w:r w:rsidR="0028285B">
        <w:t xml:space="preserve"> </w:t>
      </w:r>
      <w:r>
        <w:t>Text</w:t>
      </w:r>
      <w:r w:rsidR="0028285B">
        <w:t xml:space="preserve"> </w:t>
      </w:r>
      <w:r>
        <w:t>das</w:t>
      </w:r>
      <w:r w:rsidR="0028285B">
        <w:t xml:space="preserve"> </w:t>
      </w:r>
      <w:r>
        <w:t>Wort</w:t>
      </w:r>
      <w:r w:rsidR="0028285B">
        <w:t xml:space="preserve"> </w:t>
      </w:r>
      <w:r>
        <w:rPr>
          <w:i/>
        </w:rPr>
        <w:t>dei</w:t>
      </w:r>
      <w:r>
        <w:t>,</w:t>
      </w:r>
      <w:r w:rsidR="0028285B">
        <w:t xml:space="preserve"> </w:t>
      </w:r>
      <w:r>
        <w:t>wodurch</w:t>
      </w:r>
      <w:r w:rsidR="0028285B">
        <w:t xml:space="preserve"> </w:t>
      </w:r>
      <w:r>
        <w:t>Johannes</w:t>
      </w:r>
      <w:r w:rsidR="0028285B">
        <w:t xml:space="preserve"> </w:t>
      </w:r>
      <w:r>
        <w:t>zum</w:t>
      </w:r>
      <w:r w:rsidR="0028285B">
        <w:t xml:space="preserve"> </w:t>
      </w:r>
      <w:r>
        <w:t>Ausdruck</w:t>
      </w:r>
      <w:r w:rsidR="0028285B">
        <w:t xml:space="preserve"> </w:t>
      </w:r>
      <w:r>
        <w:t>bringt,</w:t>
      </w:r>
      <w:r w:rsidR="0028285B">
        <w:t xml:space="preserve"> </w:t>
      </w:r>
      <w:r>
        <w:t>dass</w:t>
      </w:r>
      <w:r w:rsidR="0028285B">
        <w:t xml:space="preserve"> </w:t>
      </w:r>
      <w:r>
        <w:t>es</w:t>
      </w:r>
      <w:r w:rsidR="0028285B">
        <w:t xml:space="preserve"> </w:t>
      </w:r>
      <w:r>
        <w:t>eine</w:t>
      </w:r>
      <w:r w:rsidR="0028285B">
        <w:t xml:space="preserve"> </w:t>
      </w:r>
      <w:r>
        <w:t>göttliche</w:t>
      </w:r>
      <w:r w:rsidR="0028285B">
        <w:t xml:space="preserve"> </w:t>
      </w:r>
      <w:r>
        <w:t>Bestimmung</w:t>
      </w:r>
      <w:r w:rsidR="0028285B">
        <w:t xml:space="preserve"> </w:t>
      </w:r>
      <w:r>
        <w:t>ist.</w:t>
      </w:r>
      <w:r w:rsidR="0028285B">
        <w:t xml:space="preserve"> </w:t>
      </w:r>
      <w:r>
        <w:t>Er</w:t>
      </w:r>
      <w:r w:rsidR="0028285B">
        <w:t xml:space="preserve"> </w:t>
      </w:r>
      <w:r>
        <w:t>fügt</w:t>
      </w:r>
      <w:r w:rsidR="0028285B">
        <w:t xml:space="preserve"> </w:t>
      </w:r>
      <w:r>
        <w:t>sich</w:t>
      </w:r>
      <w:r w:rsidR="0028285B">
        <w:t xml:space="preserve"> </w:t>
      </w:r>
      <w:r w:rsidR="00C84679">
        <w:t>ganz</w:t>
      </w:r>
      <w:r w:rsidR="0028285B">
        <w:t xml:space="preserve"> </w:t>
      </w:r>
      <w:r>
        <w:t>der</w:t>
      </w:r>
      <w:r w:rsidR="0028285B">
        <w:t xml:space="preserve"> </w:t>
      </w:r>
      <w:r>
        <w:t>göttlichen</w:t>
      </w:r>
      <w:r w:rsidR="0028285B">
        <w:t xml:space="preserve"> </w:t>
      </w:r>
      <w:r>
        <w:t>Führung.</w:t>
      </w:r>
      <w:r w:rsidR="0028285B">
        <w:t xml:space="preserve"> </w:t>
      </w:r>
      <w:r>
        <w:t>Er</w:t>
      </w:r>
      <w:r w:rsidR="0028285B">
        <w:t xml:space="preserve"> </w:t>
      </w:r>
      <w:r>
        <w:t>weiß,</w:t>
      </w:r>
      <w:r w:rsidR="0028285B">
        <w:t xml:space="preserve"> </w:t>
      </w:r>
      <w:r>
        <w:t>dass</w:t>
      </w:r>
      <w:r w:rsidR="0028285B">
        <w:t xml:space="preserve"> </w:t>
      </w:r>
      <w:r>
        <w:t>es</w:t>
      </w:r>
      <w:r w:rsidR="0028285B">
        <w:t xml:space="preserve"> </w:t>
      </w:r>
      <w:r>
        <w:t>kein</w:t>
      </w:r>
      <w:r w:rsidR="0028285B">
        <w:t xml:space="preserve"> </w:t>
      </w:r>
      <w:r w:rsidR="003473B7">
        <w:t>„</w:t>
      </w:r>
      <w:r>
        <w:t>Schicksal</w:t>
      </w:r>
      <w:r w:rsidR="003473B7">
        <w:t>“</w:t>
      </w:r>
      <w:r w:rsidR="0028285B">
        <w:t xml:space="preserve"> </w:t>
      </w:r>
      <w:r>
        <w:t>in</w:t>
      </w:r>
      <w:r w:rsidR="0028285B">
        <w:t xml:space="preserve"> </w:t>
      </w:r>
      <w:r>
        <w:t>seinem</w:t>
      </w:r>
      <w:r w:rsidR="0028285B">
        <w:t xml:space="preserve"> </w:t>
      </w:r>
      <w:r>
        <w:t>Leben</w:t>
      </w:r>
      <w:r w:rsidR="0028285B">
        <w:t xml:space="preserve"> </w:t>
      </w:r>
      <w:r>
        <w:t>gibt.</w:t>
      </w:r>
      <w:r w:rsidR="0028285B">
        <w:t xml:space="preserve"> </w:t>
      </w:r>
      <w:r>
        <w:t>Gott</w:t>
      </w:r>
      <w:r w:rsidR="0028285B">
        <w:t xml:space="preserve"> </w:t>
      </w:r>
      <w:r>
        <w:t>hat</w:t>
      </w:r>
      <w:r w:rsidR="0028285B">
        <w:t xml:space="preserve"> </w:t>
      </w:r>
      <w:r>
        <w:t>einen</w:t>
      </w:r>
      <w:r w:rsidR="0028285B">
        <w:t xml:space="preserve"> </w:t>
      </w:r>
      <w:r>
        <w:t>Plan</w:t>
      </w:r>
      <w:r w:rsidR="0028285B">
        <w:t xml:space="preserve"> </w:t>
      </w:r>
      <w:r>
        <w:t>für</w:t>
      </w:r>
      <w:r w:rsidR="0028285B">
        <w:t xml:space="preserve"> </w:t>
      </w:r>
      <w:r>
        <w:t>ihn,</w:t>
      </w:r>
      <w:r w:rsidR="0028285B">
        <w:t xml:space="preserve"> </w:t>
      </w:r>
      <w:r>
        <w:t>und</w:t>
      </w:r>
      <w:r w:rsidR="0028285B">
        <w:t xml:space="preserve"> </w:t>
      </w:r>
      <w:r>
        <w:t>den</w:t>
      </w:r>
      <w:r w:rsidR="0028285B">
        <w:t xml:space="preserve"> </w:t>
      </w:r>
      <w:r>
        <w:t>zu</w:t>
      </w:r>
      <w:r w:rsidR="0028285B">
        <w:t xml:space="preserve"> </w:t>
      </w:r>
      <w:r>
        <w:t>erfüllen,</w:t>
      </w:r>
      <w:r w:rsidR="0028285B">
        <w:t xml:space="preserve"> </w:t>
      </w:r>
      <w:r>
        <w:t>das</w:t>
      </w:r>
      <w:r w:rsidR="0028285B">
        <w:t xml:space="preserve"> </w:t>
      </w:r>
      <w:r>
        <w:t>ist</w:t>
      </w:r>
      <w:r w:rsidR="0028285B">
        <w:t xml:space="preserve"> </w:t>
      </w:r>
      <w:r>
        <w:t>seine</w:t>
      </w:r>
      <w:r w:rsidR="0028285B">
        <w:t xml:space="preserve"> </w:t>
      </w:r>
      <w:r>
        <w:t>Freude.</w:t>
      </w:r>
      <w:r w:rsidR="0028285B">
        <w:t xml:space="preserve"> </w:t>
      </w:r>
      <w:r>
        <w:t>„Wachsen“</w:t>
      </w:r>
      <w:r w:rsidR="0028285B">
        <w:t xml:space="preserve"> </w:t>
      </w:r>
      <w:r>
        <w:t>heißt</w:t>
      </w:r>
      <w:r w:rsidR="0028285B">
        <w:t xml:space="preserve"> </w:t>
      </w:r>
      <w:r>
        <w:t>hier,</w:t>
      </w:r>
      <w:r w:rsidR="0028285B">
        <w:t xml:space="preserve"> </w:t>
      </w:r>
      <w:r>
        <w:t>dass</w:t>
      </w:r>
      <w:r w:rsidR="0028285B">
        <w:t xml:space="preserve"> </w:t>
      </w:r>
      <w:r>
        <w:t>Jesus</w:t>
      </w:r>
      <w:r w:rsidR="0028285B">
        <w:t xml:space="preserve"> </w:t>
      </w:r>
      <w:r>
        <w:t>jetzt</w:t>
      </w:r>
      <w:r w:rsidR="0028285B">
        <w:t xml:space="preserve"> </w:t>
      </w:r>
      <w:r>
        <w:t>ins</w:t>
      </w:r>
      <w:r w:rsidR="0028285B">
        <w:t xml:space="preserve"> </w:t>
      </w:r>
      <w:r>
        <w:t>Rampenlicht</w:t>
      </w:r>
      <w:r w:rsidR="0028285B">
        <w:t xml:space="preserve"> </w:t>
      </w:r>
      <w:r>
        <w:t>treten</w:t>
      </w:r>
      <w:r w:rsidR="0028285B">
        <w:t xml:space="preserve"> </w:t>
      </w:r>
      <w:r>
        <w:t>muss</w:t>
      </w:r>
      <w:r w:rsidR="0028285B">
        <w:t xml:space="preserve"> </w:t>
      </w:r>
      <w:r>
        <w:t>und</w:t>
      </w:r>
      <w:r w:rsidR="0028285B">
        <w:t xml:space="preserve"> </w:t>
      </w:r>
      <w:r>
        <w:t>dass</w:t>
      </w:r>
      <w:r w:rsidR="0028285B">
        <w:t xml:space="preserve"> </w:t>
      </w:r>
      <w:r>
        <w:t>die</w:t>
      </w:r>
      <w:r w:rsidR="0028285B">
        <w:t xml:space="preserve"> </w:t>
      </w:r>
      <w:r>
        <w:t>Leute</w:t>
      </w:r>
      <w:r w:rsidR="0028285B">
        <w:t xml:space="preserve"> </w:t>
      </w:r>
      <w:r>
        <w:t>jetzt</w:t>
      </w:r>
      <w:r w:rsidR="0028285B">
        <w:t xml:space="preserve"> </w:t>
      </w:r>
      <w:r>
        <w:t>direkt</w:t>
      </w:r>
      <w:r w:rsidR="0028285B">
        <w:t xml:space="preserve"> </w:t>
      </w:r>
      <w:r>
        <w:t>zu</w:t>
      </w:r>
      <w:r w:rsidR="0028285B">
        <w:t xml:space="preserve"> </w:t>
      </w:r>
      <w:r>
        <w:t>ihm</w:t>
      </w:r>
      <w:r w:rsidR="0028285B">
        <w:t xml:space="preserve"> </w:t>
      </w:r>
      <w:r>
        <w:t>gehen</w:t>
      </w:r>
      <w:r w:rsidR="0028285B">
        <w:t xml:space="preserve"> </w:t>
      </w:r>
      <w:r>
        <w:t>werden.</w:t>
      </w:r>
      <w:r w:rsidR="0028285B">
        <w:t xml:space="preserve"> </w:t>
      </w:r>
      <w:r>
        <w:t>Schließlich</w:t>
      </w:r>
      <w:r w:rsidR="0028285B">
        <w:t xml:space="preserve"> </w:t>
      </w:r>
      <w:r>
        <w:t>hat</w:t>
      </w:r>
      <w:r w:rsidR="0028285B">
        <w:t xml:space="preserve"> </w:t>
      </w:r>
      <w:r>
        <w:t>Johannes</w:t>
      </w:r>
      <w:r w:rsidR="0028285B">
        <w:t xml:space="preserve"> </w:t>
      </w:r>
      <w:r>
        <w:t>nur</w:t>
      </w:r>
      <w:r w:rsidR="0028285B">
        <w:t xml:space="preserve"> </w:t>
      </w:r>
      <w:r>
        <w:t>auf</w:t>
      </w:r>
      <w:r w:rsidR="0028285B">
        <w:t xml:space="preserve"> </w:t>
      </w:r>
      <w:r>
        <w:t>ihn</w:t>
      </w:r>
      <w:r w:rsidR="0028285B">
        <w:t xml:space="preserve"> </w:t>
      </w:r>
      <w:r>
        <w:t>hingewiesen.</w:t>
      </w:r>
      <w:r w:rsidR="0028285B">
        <w:t xml:space="preserve"> </w:t>
      </w:r>
      <w:r>
        <w:t>„Geringer</w:t>
      </w:r>
      <w:r w:rsidR="0028285B">
        <w:t xml:space="preserve"> </w:t>
      </w:r>
      <w:r>
        <w:t>werden“</w:t>
      </w:r>
      <w:r w:rsidR="0028285B">
        <w:t xml:space="preserve"> </w:t>
      </w:r>
      <w:r>
        <w:t>bringt</w:t>
      </w:r>
      <w:r w:rsidR="0028285B">
        <w:t xml:space="preserve"> </w:t>
      </w:r>
      <w:r>
        <w:t>zum</w:t>
      </w:r>
      <w:r w:rsidR="0028285B">
        <w:t xml:space="preserve"> </w:t>
      </w:r>
      <w:r>
        <w:t>Ausdruck,</w:t>
      </w:r>
      <w:r w:rsidR="0028285B">
        <w:t xml:space="preserve"> </w:t>
      </w:r>
      <w:r>
        <w:t>dass</w:t>
      </w:r>
      <w:r w:rsidR="0028285B">
        <w:t xml:space="preserve"> </w:t>
      </w:r>
      <w:r>
        <w:t>die</w:t>
      </w:r>
      <w:r w:rsidR="0028285B">
        <w:t xml:space="preserve"> </w:t>
      </w:r>
      <w:r>
        <w:t>Menschen</w:t>
      </w:r>
      <w:r w:rsidR="0028285B">
        <w:t xml:space="preserve"> </w:t>
      </w:r>
      <w:r>
        <w:t>nicht</w:t>
      </w:r>
      <w:r w:rsidR="0028285B">
        <w:t xml:space="preserve"> </w:t>
      </w:r>
      <w:r>
        <w:t>mehr</w:t>
      </w:r>
      <w:r w:rsidR="0028285B">
        <w:t xml:space="preserve"> </w:t>
      </w:r>
      <w:r>
        <w:t>in</w:t>
      </w:r>
      <w:r w:rsidR="0028285B">
        <w:t xml:space="preserve"> </w:t>
      </w:r>
      <w:r>
        <w:t>solchen</w:t>
      </w:r>
      <w:r w:rsidR="0028285B">
        <w:t xml:space="preserve"> </w:t>
      </w:r>
      <w:r>
        <w:t>Mengen</w:t>
      </w:r>
      <w:r w:rsidR="0028285B">
        <w:t xml:space="preserve"> </w:t>
      </w:r>
      <w:r>
        <w:t>zu</w:t>
      </w:r>
      <w:r w:rsidR="0028285B">
        <w:t xml:space="preserve"> </w:t>
      </w:r>
      <w:r>
        <w:t>Johannes</w:t>
      </w:r>
      <w:r w:rsidR="0028285B">
        <w:t xml:space="preserve"> </w:t>
      </w:r>
      <w:r>
        <w:t>kommen</w:t>
      </w:r>
      <w:r w:rsidR="0028285B">
        <w:t xml:space="preserve"> </w:t>
      </w:r>
      <w:r>
        <w:t>werden.</w:t>
      </w:r>
      <w:r w:rsidR="0028285B">
        <w:t xml:space="preserve"> </w:t>
      </w:r>
      <w:r>
        <w:t>Wer</w:t>
      </w:r>
      <w:r w:rsidR="0028285B">
        <w:t xml:space="preserve"> </w:t>
      </w:r>
      <w:r>
        <w:t>nach</w:t>
      </w:r>
      <w:r w:rsidR="0028285B">
        <w:t xml:space="preserve"> </w:t>
      </w:r>
      <w:r>
        <w:t>dem</w:t>
      </w:r>
      <w:r w:rsidR="0028285B">
        <w:t xml:space="preserve"> </w:t>
      </w:r>
      <w:r>
        <w:t>Motto</w:t>
      </w:r>
      <w:r w:rsidR="0028285B">
        <w:t xml:space="preserve"> </w:t>
      </w:r>
      <w:r>
        <w:t>von</w:t>
      </w:r>
      <w:r w:rsidR="0028285B">
        <w:t xml:space="preserve"> Johannes </w:t>
      </w:r>
      <w:r>
        <w:t>3</w:t>
      </w:r>
      <w:r w:rsidR="0028285B">
        <w:t>, 3</w:t>
      </w:r>
      <w:r>
        <w:t>0</w:t>
      </w:r>
      <w:r w:rsidR="0028285B">
        <w:t xml:space="preserve"> </w:t>
      </w:r>
      <w:r>
        <w:t>lebt,</w:t>
      </w:r>
      <w:r w:rsidR="0028285B">
        <w:t xml:space="preserve"> </w:t>
      </w:r>
      <w:r>
        <w:t>wird</w:t>
      </w:r>
      <w:r w:rsidR="0028285B">
        <w:t xml:space="preserve"> </w:t>
      </w:r>
      <w:r>
        <w:t>seine</w:t>
      </w:r>
      <w:r w:rsidR="0028285B">
        <w:t xml:space="preserve"> </w:t>
      </w:r>
      <w:r>
        <w:t>ihm</w:t>
      </w:r>
      <w:r w:rsidR="0028285B">
        <w:t xml:space="preserve"> </w:t>
      </w:r>
      <w:r>
        <w:t>von</w:t>
      </w:r>
      <w:r w:rsidR="0028285B">
        <w:t xml:space="preserve"> </w:t>
      </w:r>
      <w:r>
        <w:t>Gott</w:t>
      </w:r>
      <w:r w:rsidR="0028285B">
        <w:t xml:space="preserve"> </w:t>
      </w:r>
      <w:r>
        <w:t>anvertrauten</w:t>
      </w:r>
      <w:r w:rsidR="0028285B">
        <w:t xml:space="preserve"> </w:t>
      </w:r>
      <w:r>
        <w:t>Fähigkeiten</w:t>
      </w:r>
      <w:r w:rsidR="0028285B">
        <w:t xml:space="preserve"> </w:t>
      </w:r>
      <w:r>
        <w:t>dankbar</w:t>
      </w:r>
      <w:r w:rsidR="0028285B">
        <w:t xml:space="preserve"> </w:t>
      </w:r>
      <w:r>
        <w:t>einsetzen,</w:t>
      </w:r>
      <w:r w:rsidR="0028285B">
        <w:t xml:space="preserve"> </w:t>
      </w:r>
      <w:r>
        <w:t>damit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Jesu</w:t>
      </w:r>
      <w:r w:rsidR="0028285B">
        <w:t xml:space="preserve"> </w:t>
      </w:r>
      <w:r>
        <w:t>gebaut</w:t>
      </w:r>
      <w:r w:rsidR="0028285B">
        <w:t xml:space="preserve"> </w:t>
      </w:r>
      <w:r>
        <w:t>und</w:t>
      </w:r>
      <w:r w:rsidR="0028285B">
        <w:t xml:space="preserve"> </w:t>
      </w:r>
      <w:r>
        <w:t>Jesus</w:t>
      </w:r>
      <w:r w:rsidR="0028285B">
        <w:t xml:space="preserve"> </w:t>
      </w:r>
      <w:r>
        <w:t>dadurch</w:t>
      </w:r>
      <w:r w:rsidR="0028285B">
        <w:t xml:space="preserve"> </w:t>
      </w:r>
      <w:r>
        <w:t>verherrlicht</w:t>
      </w:r>
      <w:r w:rsidR="0028285B">
        <w:t xml:space="preserve"> </w:t>
      </w:r>
      <w:r>
        <w:t>wird.</w:t>
      </w:r>
      <w:r w:rsidR="0028285B">
        <w:t xml:space="preserve"> </w:t>
      </w:r>
      <w:r>
        <w:t>Wenn</w:t>
      </w:r>
      <w:r w:rsidR="0028285B">
        <w:t xml:space="preserve"> </w:t>
      </w:r>
      <w:r>
        <w:t>im</w:t>
      </w:r>
      <w:r w:rsidR="0028285B">
        <w:t xml:space="preserve"> </w:t>
      </w:r>
      <w:r>
        <w:t>Zentrum</w:t>
      </w:r>
      <w:r w:rsidR="0028285B">
        <w:t xml:space="preserve"> </w:t>
      </w:r>
      <w:r>
        <w:t>die</w:t>
      </w:r>
      <w:r w:rsidR="0028285B">
        <w:t xml:space="preserve"> </w:t>
      </w:r>
      <w:r>
        <w:t>Ehre</w:t>
      </w:r>
      <w:r w:rsidR="0028285B">
        <w:t xml:space="preserve"> </w:t>
      </w:r>
      <w:r>
        <w:t>und</w:t>
      </w:r>
      <w:r w:rsidR="0028285B">
        <w:t xml:space="preserve"> </w:t>
      </w:r>
      <w:r>
        <w:t>Verherrlichung</w:t>
      </w:r>
      <w:r w:rsidR="0028285B">
        <w:t xml:space="preserve"> </w:t>
      </w:r>
      <w:r>
        <w:t>Jesu</w:t>
      </w:r>
      <w:r w:rsidR="0028285B">
        <w:t xml:space="preserve"> </w:t>
      </w:r>
      <w:r>
        <w:t>steht,</w:t>
      </w:r>
      <w:r w:rsidR="0028285B">
        <w:t xml:space="preserve"> </w:t>
      </w:r>
      <w:r>
        <w:t>ist</w:t>
      </w:r>
      <w:r w:rsidR="0028285B">
        <w:t xml:space="preserve"> </w:t>
      </w:r>
      <w:r>
        <w:t>es</w:t>
      </w:r>
      <w:r w:rsidR="0028285B">
        <w:t xml:space="preserve"> </w:t>
      </w:r>
      <w:r>
        <w:t>nicht</w:t>
      </w:r>
      <w:r w:rsidR="0028285B">
        <w:t xml:space="preserve"> </w:t>
      </w:r>
      <w:r>
        <w:t>so</w:t>
      </w:r>
      <w:r w:rsidR="0028285B">
        <w:t xml:space="preserve"> </w:t>
      </w:r>
      <w:r>
        <w:t>tragisch,</w:t>
      </w:r>
      <w:r w:rsidR="0028285B">
        <w:t xml:space="preserve"> </w:t>
      </w:r>
      <w:r>
        <w:t>wenn</w:t>
      </w:r>
      <w:r w:rsidR="0028285B">
        <w:t xml:space="preserve"> </w:t>
      </w:r>
      <w:r>
        <w:t>die</w:t>
      </w:r>
      <w:r w:rsidR="0028285B">
        <w:t xml:space="preserve"> </w:t>
      </w:r>
      <w:r>
        <w:t>eigene</w:t>
      </w:r>
      <w:r w:rsidR="0028285B">
        <w:t xml:space="preserve"> </w:t>
      </w:r>
      <w:r>
        <w:t>Ehre</w:t>
      </w:r>
      <w:r w:rsidR="0028285B">
        <w:t xml:space="preserve"> </w:t>
      </w:r>
      <w:r>
        <w:t>mal</w:t>
      </w:r>
      <w:r w:rsidR="0028285B">
        <w:t xml:space="preserve"> </w:t>
      </w:r>
      <w:r>
        <w:t>infrage</w:t>
      </w:r>
      <w:r w:rsidR="0028285B">
        <w:t xml:space="preserve"> </w:t>
      </w:r>
      <w:r>
        <w:t>gestellt</w:t>
      </w:r>
      <w:r w:rsidR="0028285B">
        <w:t xml:space="preserve"> </w:t>
      </w:r>
      <w:r>
        <w:t>wird.</w:t>
      </w:r>
    </w:p>
    <w:p w14:paraId="1B3990E9" w14:textId="2B38BE05" w:rsidR="005B0E24" w:rsidRDefault="005B0E24" w:rsidP="0090047E">
      <w:r>
        <w:t>Wenn</w:t>
      </w:r>
      <w:r w:rsidR="0028285B">
        <w:t xml:space="preserve"> </w:t>
      </w:r>
      <w:r>
        <w:t>die</w:t>
      </w:r>
      <w:r w:rsidR="0028285B">
        <w:t xml:space="preserve"> </w:t>
      </w:r>
      <w:r>
        <w:t>Verherrlichung</w:t>
      </w:r>
      <w:r w:rsidR="0028285B">
        <w:t xml:space="preserve"> </w:t>
      </w:r>
      <w:r>
        <w:t>Jesu</w:t>
      </w:r>
      <w:r w:rsidR="0028285B">
        <w:t xml:space="preserve"> </w:t>
      </w:r>
      <w:r>
        <w:t>das</w:t>
      </w:r>
      <w:r w:rsidR="0028285B">
        <w:t xml:space="preserve"> </w:t>
      </w:r>
      <w:r>
        <w:t>erste</w:t>
      </w:r>
      <w:r w:rsidR="0028285B">
        <w:t xml:space="preserve"> </w:t>
      </w:r>
      <w:r>
        <w:t>Ziel</w:t>
      </w:r>
      <w:r w:rsidR="0028285B">
        <w:t xml:space="preserve"> </w:t>
      </w:r>
      <w:r>
        <w:t>unseres</w:t>
      </w:r>
      <w:r w:rsidR="0028285B">
        <w:t xml:space="preserve"> </w:t>
      </w:r>
      <w:r>
        <w:t>Lebens</w:t>
      </w:r>
      <w:r w:rsidR="0028285B">
        <w:t xml:space="preserve"> </w:t>
      </w:r>
      <w:r>
        <w:t>ist,</w:t>
      </w:r>
      <w:r w:rsidR="0028285B">
        <w:t xml:space="preserve"> </w:t>
      </w:r>
      <w:r>
        <w:t>werden</w:t>
      </w:r>
      <w:r w:rsidR="0028285B">
        <w:t xml:space="preserve"> </w:t>
      </w:r>
      <w:r>
        <w:t>wir</w:t>
      </w:r>
      <w:r w:rsidR="0028285B">
        <w:t xml:space="preserve"> </w:t>
      </w:r>
      <w:r>
        <w:t>in</w:t>
      </w:r>
      <w:r w:rsidR="0028285B">
        <w:t xml:space="preserve"> </w:t>
      </w:r>
      <w:r>
        <w:t>der</w:t>
      </w:r>
      <w:r w:rsidR="0028285B">
        <w:t xml:space="preserve"> </w:t>
      </w:r>
      <w:r>
        <w:t>ständigen</w:t>
      </w:r>
      <w:r w:rsidR="0028285B">
        <w:t xml:space="preserve"> </w:t>
      </w:r>
      <w:r>
        <w:t>Heiligung</w:t>
      </w:r>
      <w:r w:rsidR="0028285B">
        <w:t xml:space="preserve"> </w:t>
      </w:r>
      <w:r>
        <w:t>leben,</w:t>
      </w:r>
      <w:r w:rsidR="0028285B">
        <w:t xml:space="preserve"> </w:t>
      </w:r>
      <w:r>
        <w:t>damit</w:t>
      </w:r>
      <w:r w:rsidR="0028285B">
        <w:t xml:space="preserve"> </w:t>
      </w:r>
      <w:r>
        <w:t>unser</w:t>
      </w:r>
      <w:r w:rsidR="0028285B">
        <w:t xml:space="preserve"> </w:t>
      </w:r>
      <w:r>
        <w:t>Leben</w:t>
      </w:r>
      <w:r w:rsidR="0028285B">
        <w:t xml:space="preserve"> </w:t>
      </w:r>
      <w:r>
        <w:t>die</w:t>
      </w:r>
      <w:r w:rsidR="0028285B">
        <w:t xml:space="preserve"> </w:t>
      </w:r>
      <w:r>
        <w:t>Heiligkeit</w:t>
      </w:r>
      <w:r w:rsidR="0028285B">
        <w:t xml:space="preserve"> </w:t>
      </w:r>
      <w:r>
        <w:t>Gottes</w:t>
      </w:r>
      <w:r w:rsidR="0028285B">
        <w:t xml:space="preserve"> </w:t>
      </w:r>
      <w:r>
        <w:t>widerspiegeln</w:t>
      </w:r>
      <w:r w:rsidR="0028285B">
        <w:t xml:space="preserve"> </w:t>
      </w:r>
      <w:r>
        <w:t>kann.</w:t>
      </w:r>
      <w:r w:rsidR="0028285B">
        <w:t xml:space="preserve"> </w:t>
      </w:r>
      <w:r>
        <w:t>Wir</w:t>
      </w:r>
      <w:r w:rsidR="0028285B">
        <w:t xml:space="preserve"> </w:t>
      </w:r>
      <w:r>
        <w:t>werden</w:t>
      </w:r>
      <w:r w:rsidR="0028285B">
        <w:t xml:space="preserve"> </w:t>
      </w:r>
      <w:r>
        <w:t>nicht</w:t>
      </w:r>
      <w:r w:rsidR="0028285B">
        <w:t xml:space="preserve"> </w:t>
      </w:r>
      <w:r>
        <w:lastRenderedPageBreak/>
        <w:t>versuchen,</w:t>
      </w:r>
      <w:r w:rsidR="0028285B">
        <w:t xml:space="preserve"> </w:t>
      </w:r>
      <w:r>
        <w:t>uns</w:t>
      </w:r>
      <w:r w:rsidR="0028285B">
        <w:t xml:space="preserve"> </w:t>
      </w:r>
      <w:r>
        <w:t>selbst</w:t>
      </w:r>
      <w:r w:rsidR="0028285B">
        <w:t xml:space="preserve"> </w:t>
      </w:r>
      <w:r>
        <w:t>als</w:t>
      </w:r>
      <w:r w:rsidR="0028285B">
        <w:t xml:space="preserve"> </w:t>
      </w:r>
      <w:r>
        <w:t>fehlerlose</w:t>
      </w:r>
      <w:r w:rsidR="0028285B">
        <w:t xml:space="preserve"> </w:t>
      </w:r>
      <w:r>
        <w:t>Menschen</w:t>
      </w:r>
      <w:r w:rsidR="0028285B">
        <w:t xml:space="preserve"> </w:t>
      </w:r>
      <w:r>
        <w:t>darzustellen.</w:t>
      </w:r>
      <w:r w:rsidR="0028285B">
        <w:t xml:space="preserve"> </w:t>
      </w:r>
      <w:r>
        <w:t>Aber</w:t>
      </w:r>
      <w:r w:rsidR="0028285B">
        <w:t xml:space="preserve"> </w:t>
      </w:r>
      <w:r>
        <w:t>wir</w:t>
      </w:r>
      <w:r w:rsidR="0028285B">
        <w:t xml:space="preserve"> </w:t>
      </w:r>
      <w:r>
        <w:t>werden</w:t>
      </w:r>
      <w:r w:rsidR="0028285B">
        <w:t xml:space="preserve"> </w:t>
      </w:r>
      <w:r>
        <w:t>in</w:t>
      </w:r>
      <w:r w:rsidR="0028285B">
        <w:t xml:space="preserve"> </w:t>
      </w:r>
      <w:r>
        <w:t>der</w:t>
      </w:r>
      <w:r w:rsidR="0028285B">
        <w:t xml:space="preserve"> </w:t>
      </w:r>
      <w:r>
        <w:t>Kraft</w:t>
      </w:r>
      <w:r w:rsidR="0028285B">
        <w:t xml:space="preserve"> </w:t>
      </w:r>
      <w:r>
        <w:t>Jesu</w:t>
      </w:r>
      <w:r w:rsidR="0028285B">
        <w:t xml:space="preserve"> </w:t>
      </w:r>
      <w:r>
        <w:t>die</w:t>
      </w:r>
      <w:r w:rsidR="0028285B">
        <w:t xml:space="preserve"> </w:t>
      </w:r>
      <w:r>
        <w:t>Sünde</w:t>
      </w:r>
      <w:r w:rsidR="0028285B">
        <w:t xml:space="preserve"> </w:t>
      </w:r>
      <w:r>
        <w:t>überwinden</w:t>
      </w:r>
      <w:r w:rsidR="0028285B">
        <w:t xml:space="preserve"> </w:t>
      </w:r>
      <w:r>
        <w:t>und</w:t>
      </w:r>
      <w:r w:rsidR="0028285B">
        <w:t xml:space="preserve"> </w:t>
      </w:r>
      <w:r>
        <w:t>bestrebt</w:t>
      </w:r>
      <w:r w:rsidR="0028285B">
        <w:t xml:space="preserve"> </w:t>
      </w:r>
      <w:r>
        <w:t>sein,</w:t>
      </w:r>
      <w:r w:rsidR="0028285B">
        <w:t xml:space="preserve"> </w:t>
      </w:r>
      <w:r>
        <w:t>ihm</w:t>
      </w:r>
      <w:r w:rsidR="0028285B">
        <w:t xml:space="preserve"> </w:t>
      </w:r>
      <w:r>
        <w:t>in</w:t>
      </w:r>
      <w:r w:rsidR="0028285B">
        <w:t xml:space="preserve"> </w:t>
      </w:r>
      <w:r>
        <w:t>allem</w:t>
      </w:r>
      <w:r w:rsidR="0028285B">
        <w:t xml:space="preserve"> </w:t>
      </w:r>
      <w:r>
        <w:t>zu</w:t>
      </w:r>
      <w:r w:rsidR="0028285B">
        <w:t xml:space="preserve"> </w:t>
      </w:r>
      <w:r>
        <w:t>gefallen.</w:t>
      </w:r>
      <w:r w:rsidR="0028285B">
        <w:t xml:space="preserve"> </w:t>
      </w:r>
      <w:r>
        <w:t>Dadurch</w:t>
      </w:r>
      <w:r w:rsidR="0028285B">
        <w:t xml:space="preserve"> </w:t>
      </w:r>
      <w:r>
        <w:t>wird</w:t>
      </w:r>
      <w:r w:rsidR="0028285B">
        <w:t xml:space="preserve"> </w:t>
      </w:r>
      <w:r>
        <w:t>seine</w:t>
      </w:r>
      <w:r w:rsidR="0028285B">
        <w:t xml:space="preserve"> </w:t>
      </w:r>
      <w:r>
        <w:t>Freude</w:t>
      </w:r>
      <w:r w:rsidR="0028285B">
        <w:t xml:space="preserve"> </w:t>
      </w:r>
      <w:r>
        <w:t>in</w:t>
      </w:r>
      <w:r w:rsidR="0028285B">
        <w:t xml:space="preserve"> </w:t>
      </w:r>
      <w:r>
        <w:t>uns</w:t>
      </w:r>
      <w:r w:rsidR="0028285B">
        <w:t xml:space="preserve"> </w:t>
      </w:r>
      <w:r>
        <w:t>ständig</w:t>
      </w:r>
      <w:r w:rsidR="0028285B">
        <w:t xml:space="preserve"> </w:t>
      </w:r>
      <w:r>
        <w:t>wachsen</w:t>
      </w:r>
      <w:r w:rsidR="0028285B">
        <w:t xml:space="preserve"> </w:t>
      </w:r>
      <w:r>
        <w:t>können</w:t>
      </w:r>
      <w:r w:rsidR="0028285B">
        <w:t xml:space="preserve"> </w:t>
      </w:r>
      <w:r w:rsidR="00A82D22">
        <w:t>(vgl.</w:t>
      </w:r>
      <w:r w:rsidR="0028285B">
        <w:t xml:space="preserve"> Johannes </w:t>
      </w:r>
      <w:r w:rsidR="00A82D22">
        <w:t>3</w:t>
      </w:r>
      <w:r w:rsidR="0028285B">
        <w:t>, 2</w:t>
      </w:r>
      <w:r w:rsidR="00A82D22">
        <w:t>8f.)</w:t>
      </w:r>
      <w:r>
        <w:t>.</w:t>
      </w:r>
      <w:r w:rsidR="0028285B">
        <w:t xml:space="preserve"> </w:t>
      </w:r>
      <w:r>
        <w:t>Auch</w:t>
      </w:r>
      <w:r w:rsidR="0028285B">
        <w:t xml:space="preserve"> </w:t>
      </w:r>
      <w:r>
        <w:t>das</w:t>
      </w:r>
      <w:r w:rsidR="0028285B">
        <w:t xml:space="preserve"> </w:t>
      </w:r>
      <w:r>
        <w:t>Verantwortungsbewusstsein</w:t>
      </w:r>
      <w:r w:rsidR="0028285B">
        <w:t xml:space="preserve"> </w:t>
      </w:r>
      <w:r>
        <w:t>dem</w:t>
      </w:r>
      <w:r w:rsidR="0028285B">
        <w:t xml:space="preserve"> </w:t>
      </w:r>
      <w:r>
        <w:t>Werk</w:t>
      </w:r>
      <w:r w:rsidR="0028285B">
        <w:t xml:space="preserve"> </w:t>
      </w:r>
      <w:r>
        <w:t>Jesu</w:t>
      </w:r>
      <w:r w:rsidR="0028285B">
        <w:t xml:space="preserve"> </w:t>
      </w:r>
      <w:r>
        <w:t>gegenüber,</w:t>
      </w:r>
      <w:r w:rsidR="0028285B">
        <w:t xml:space="preserve"> </w:t>
      </w:r>
      <w:r>
        <w:t>also</w:t>
      </w:r>
      <w:r w:rsidR="0028285B">
        <w:t xml:space="preserve"> </w:t>
      </w:r>
      <w:r>
        <w:t>der</w:t>
      </w:r>
      <w:r w:rsidR="0028285B">
        <w:t xml:space="preserve"> </w:t>
      </w:r>
      <w:r>
        <w:t>Gemeinde</w:t>
      </w:r>
      <w:r w:rsidR="0028285B">
        <w:t xml:space="preserve"> </w:t>
      </w:r>
      <w:r>
        <w:t>gegenüber,</w:t>
      </w:r>
      <w:r w:rsidR="0028285B">
        <w:t xml:space="preserve"> </w:t>
      </w:r>
      <w:r>
        <w:t>wird</w:t>
      </w:r>
      <w:r w:rsidR="0028285B">
        <w:t xml:space="preserve"> </w:t>
      </w:r>
      <w:r>
        <w:t>wachsen,</w:t>
      </w:r>
      <w:r w:rsidR="0028285B">
        <w:t xml:space="preserve"> </w:t>
      </w:r>
      <w:r>
        <w:t>ohne</w:t>
      </w:r>
      <w:r w:rsidR="0028285B">
        <w:t xml:space="preserve"> </w:t>
      </w:r>
      <w:r>
        <w:t>dass</w:t>
      </w:r>
      <w:r w:rsidR="0028285B">
        <w:t xml:space="preserve"> </w:t>
      </w:r>
      <w:r>
        <w:t>ich</w:t>
      </w:r>
      <w:r w:rsidR="0028285B">
        <w:t xml:space="preserve"> </w:t>
      </w:r>
      <w:r>
        <w:t>mich</w:t>
      </w:r>
      <w:r w:rsidR="0028285B">
        <w:t xml:space="preserve"> </w:t>
      </w:r>
      <w:r>
        <w:t>durch</w:t>
      </w:r>
      <w:r w:rsidR="0028285B">
        <w:t xml:space="preserve"> </w:t>
      </w:r>
      <w:r>
        <w:t>eine</w:t>
      </w:r>
      <w:r w:rsidR="0028285B">
        <w:t xml:space="preserve"> </w:t>
      </w:r>
      <w:r>
        <w:t>Überforderung</w:t>
      </w:r>
      <w:r w:rsidR="0028285B">
        <w:t xml:space="preserve"> </w:t>
      </w:r>
      <w:r>
        <w:t>zugrunde</w:t>
      </w:r>
      <w:r w:rsidR="0028285B">
        <w:t xml:space="preserve"> </w:t>
      </w:r>
      <w:r>
        <w:t>richte.</w:t>
      </w:r>
      <w:r w:rsidR="0028285B">
        <w:t xml:space="preserve"> </w:t>
      </w:r>
      <w:r>
        <w:t>Ich</w:t>
      </w:r>
      <w:r w:rsidR="0028285B">
        <w:t xml:space="preserve"> </w:t>
      </w:r>
      <w:r>
        <w:t>werde</w:t>
      </w:r>
      <w:r w:rsidR="0028285B">
        <w:t xml:space="preserve"> </w:t>
      </w:r>
      <w:r>
        <w:t>mein</w:t>
      </w:r>
      <w:r w:rsidR="0028285B">
        <w:t xml:space="preserve"> </w:t>
      </w:r>
      <w:r>
        <w:t>Leben</w:t>
      </w:r>
      <w:r w:rsidR="0028285B">
        <w:t xml:space="preserve"> </w:t>
      </w:r>
      <w:r>
        <w:t>zum</w:t>
      </w:r>
      <w:r w:rsidR="0028285B">
        <w:t xml:space="preserve"> </w:t>
      </w:r>
      <w:r>
        <w:t>Dienst</w:t>
      </w:r>
      <w:r w:rsidR="0028285B">
        <w:t xml:space="preserve"> </w:t>
      </w:r>
      <w:r>
        <w:t>einsetzen</w:t>
      </w:r>
      <w:r w:rsidR="0028285B">
        <w:t xml:space="preserve"> </w:t>
      </w:r>
      <w:r>
        <w:t>und</w:t>
      </w:r>
      <w:r w:rsidR="0028285B">
        <w:t xml:space="preserve"> </w:t>
      </w:r>
      <w:r>
        <w:t>meine</w:t>
      </w:r>
      <w:r w:rsidR="0028285B">
        <w:t xml:space="preserve"> </w:t>
      </w:r>
      <w:r>
        <w:t>von</w:t>
      </w:r>
      <w:r w:rsidR="0028285B">
        <w:t xml:space="preserve"> </w:t>
      </w:r>
      <w:r>
        <w:t>Gott</w:t>
      </w:r>
      <w:r w:rsidR="0028285B">
        <w:t xml:space="preserve"> </w:t>
      </w:r>
      <w:r>
        <w:t>geschenkten</w:t>
      </w:r>
      <w:r w:rsidR="0028285B">
        <w:t xml:space="preserve"> </w:t>
      </w:r>
      <w:r>
        <w:t>Fähigkeiten</w:t>
      </w:r>
      <w:r w:rsidR="0028285B">
        <w:t xml:space="preserve"> </w:t>
      </w:r>
      <w:r>
        <w:t>entfalten</w:t>
      </w:r>
      <w:r w:rsidR="0028285B">
        <w:t xml:space="preserve"> </w:t>
      </w:r>
      <w:r>
        <w:t>lassen,</w:t>
      </w:r>
      <w:r w:rsidR="0028285B">
        <w:t xml:space="preserve"> </w:t>
      </w:r>
      <w:r>
        <w:t>so</w:t>
      </w:r>
      <w:r w:rsidR="0028285B">
        <w:t xml:space="preserve"> </w:t>
      </w:r>
      <w:r>
        <w:t>dass</w:t>
      </w:r>
      <w:r w:rsidR="0028285B">
        <w:t xml:space="preserve"> </w:t>
      </w:r>
      <w:r>
        <w:t>Gott</w:t>
      </w:r>
      <w:r w:rsidR="0028285B">
        <w:t xml:space="preserve"> </w:t>
      </w:r>
      <w:r>
        <w:t>dadurch</w:t>
      </w:r>
      <w:r w:rsidR="0028285B">
        <w:t xml:space="preserve"> </w:t>
      </w:r>
      <w:r>
        <w:t>verherrlicht</w:t>
      </w:r>
      <w:r w:rsidR="0028285B">
        <w:t xml:space="preserve"> </w:t>
      </w:r>
      <w:r>
        <w:t>und</w:t>
      </w:r>
      <w:r w:rsidR="0028285B">
        <w:t xml:space="preserve"> </w:t>
      </w:r>
      <w:r>
        <w:t>die</w:t>
      </w:r>
      <w:r w:rsidR="0028285B">
        <w:t xml:space="preserve"> </w:t>
      </w:r>
      <w:r>
        <w:t>Gemeinde</w:t>
      </w:r>
      <w:r w:rsidR="0028285B">
        <w:t xml:space="preserve"> </w:t>
      </w:r>
      <w:r>
        <w:t>Jesu</w:t>
      </w:r>
      <w:r w:rsidR="0028285B">
        <w:t xml:space="preserve"> </w:t>
      </w:r>
      <w:r>
        <w:t>erbaut</w:t>
      </w:r>
      <w:r w:rsidR="0028285B">
        <w:t xml:space="preserve"> </w:t>
      </w:r>
      <w:r>
        <w:t>wird.</w:t>
      </w:r>
      <w:r w:rsidR="0028285B">
        <w:t xml:space="preserve"> </w:t>
      </w:r>
      <w:r>
        <w:t>Ich</w:t>
      </w:r>
      <w:r w:rsidR="0028285B">
        <w:t xml:space="preserve"> </w:t>
      </w:r>
      <w:r>
        <w:t>werde</w:t>
      </w:r>
      <w:r w:rsidR="0028285B">
        <w:t xml:space="preserve"> </w:t>
      </w:r>
      <w:r>
        <w:t>mein</w:t>
      </w:r>
      <w:r w:rsidR="0028285B">
        <w:t xml:space="preserve"> </w:t>
      </w:r>
      <w:r>
        <w:t>Bestes</w:t>
      </w:r>
      <w:r w:rsidR="0028285B">
        <w:t xml:space="preserve"> </w:t>
      </w:r>
      <w:r>
        <w:t>hingeben,</w:t>
      </w:r>
      <w:r w:rsidR="0028285B">
        <w:t xml:space="preserve"> </w:t>
      </w:r>
      <w:r>
        <w:t>um</w:t>
      </w:r>
      <w:r w:rsidR="0028285B">
        <w:t xml:space="preserve"> </w:t>
      </w:r>
      <w:r>
        <w:t>durch</w:t>
      </w:r>
      <w:r w:rsidR="0028285B">
        <w:t xml:space="preserve"> </w:t>
      </w:r>
      <w:r>
        <w:t>mein</w:t>
      </w:r>
      <w:r w:rsidR="0028285B">
        <w:t xml:space="preserve"> </w:t>
      </w:r>
      <w:r>
        <w:t>Leben</w:t>
      </w:r>
      <w:r w:rsidR="0028285B">
        <w:t xml:space="preserve"> </w:t>
      </w:r>
      <w:r>
        <w:t>auf</w:t>
      </w:r>
      <w:r w:rsidR="0028285B">
        <w:t xml:space="preserve"> </w:t>
      </w:r>
      <w:r>
        <w:t>Jesus</w:t>
      </w:r>
      <w:r w:rsidR="0028285B">
        <w:t xml:space="preserve"> </w:t>
      </w:r>
      <w:r>
        <w:t>hinzuweisen.</w:t>
      </w:r>
    </w:p>
    <w:sectPr w:rsidR="005B0E24" w:rsidSect="0090047E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5DC9" w14:textId="77777777" w:rsidR="00B908F4" w:rsidRDefault="00B908F4">
      <w:pPr>
        <w:spacing w:line="240" w:lineRule="auto"/>
      </w:pPr>
      <w:r>
        <w:separator/>
      </w:r>
    </w:p>
  </w:endnote>
  <w:endnote w:type="continuationSeparator" w:id="0">
    <w:p w14:paraId="61372CF2" w14:textId="77777777" w:rsidR="00B908F4" w:rsidRDefault="00B9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8EF8" w14:textId="77777777" w:rsidR="00B908F4" w:rsidRDefault="00B908F4">
      <w:pPr>
        <w:spacing w:line="240" w:lineRule="auto"/>
      </w:pPr>
      <w:r>
        <w:separator/>
      </w:r>
    </w:p>
  </w:footnote>
  <w:footnote w:type="continuationSeparator" w:id="0">
    <w:p w14:paraId="43640801" w14:textId="77777777" w:rsidR="00B908F4" w:rsidRDefault="00B9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6774" w14:textId="77777777" w:rsidR="005B0E24" w:rsidRDefault="005B0E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5AA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D9B911A" w14:textId="77777777" w:rsidR="005B0E24" w:rsidRDefault="005B0E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2EDF" w14:textId="77777777" w:rsidR="005B0E24" w:rsidRDefault="005B0E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5AA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8285B">
      <w:rPr>
        <w:rStyle w:val="Seitenzahl"/>
      </w:rPr>
      <w:t>1</w:t>
    </w:r>
    <w:r>
      <w:rPr>
        <w:rStyle w:val="Seitenzahl"/>
      </w:rPr>
      <w:fldChar w:fldCharType="end"/>
    </w:r>
  </w:p>
  <w:p w14:paraId="16811B4C" w14:textId="77777777" w:rsidR="005B0E24" w:rsidRDefault="004B10A7">
    <w:pPr>
      <w:pStyle w:val="Kopfzeile"/>
      <w:rPr>
        <w:sz w:val="22"/>
      </w:rPr>
    </w:pPr>
    <w:r>
      <w:rPr>
        <w:sz w:val="22"/>
      </w:rPr>
      <w:t xml:space="preserve">Prof. Dr. </w:t>
    </w:r>
    <w:r w:rsidR="005B0E24">
      <w:rPr>
        <w:sz w:val="22"/>
      </w:rPr>
      <w:t>Jacob Thiessen</w:t>
    </w:r>
    <w:r w:rsidR="005B0E24">
      <w:rPr>
        <w:sz w:val="22"/>
      </w:rPr>
      <w:tab/>
    </w:r>
    <w:r w:rsidR="005B0E24">
      <w:rPr>
        <w:sz w:val="22"/>
      </w:rPr>
      <w:tab/>
      <w:t>Gabe, Aufgabe und Segen des Dienens</w:t>
    </w:r>
  </w:p>
  <w:p w14:paraId="7200F6DE" w14:textId="77777777" w:rsidR="005B0E24" w:rsidRDefault="0028285B">
    <w:pPr>
      <w:pStyle w:val="Kopfzeile"/>
      <w:rPr>
        <w:sz w:val="28"/>
      </w:rPr>
    </w:pPr>
    <w:r>
      <w:rPr>
        <w:sz w:val="28"/>
      </w:rPr>
      <w:pict w14:anchorId="52E0D731">
        <v:rect id="_x0000_i1025" alt="" style="width:453.6pt;height:.05pt;mso-width-percent:0;mso-height-percent:0;mso-width-percent:0;mso-height-percent: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FF6"/>
    <w:multiLevelType w:val="multilevel"/>
    <w:tmpl w:val="56F206F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6C636CC1"/>
    <w:multiLevelType w:val="hybridMultilevel"/>
    <w:tmpl w:val="D8E8FD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E"/>
    <w:rsid w:val="001332E5"/>
    <w:rsid w:val="00182D15"/>
    <w:rsid w:val="001F29F9"/>
    <w:rsid w:val="0028285B"/>
    <w:rsid w:val="003473B7"/>
    <w:rsid w:val="004B10A7"/>
    <w:rsid w:val="00522D1E"/>
    <w:rsid w:val="00565861"/>
    <w:rsid w:val="005B0E24"/>
    <w:rsid w:val="005E179C"/>
    <w:rsid w:val="00795BE8"/>
    <w:rsid w:val="007A41FF"/>
    <w:rsid w:val="007A5AA2"/>
    <w:rsid w:val="007B57AB"/>
    <w:rsid w:val="007D73F7"/>
    <w:rsid w:val="008716B8"/>
    <w:rsid w:val="008E1598"/>
    <w:rsid w:val="0090047E"/>
    <w:rsid w:val="00A05F6B"/>
    <w:rsid w:val="00A82D22"/>
    <w:rsid w:val="00AE7DA3"/>
    <w:rsid w:val="00B908F4"/>
    <w:rsid w:val="00C563C3"/>
    <w:rsid w:val="00C62EEC"/>
    <w:rsid w:val="00C84679"/>
    <w:rsid w:val="00CB25E7"/>
    <w:rsid w:val="00D3196B"/>
    <w:rsid w:val="00E2122C"/>
    <w:rsid w:val="00E433BD"/>
    <w:rsid w:val="00EB30BC"/>
    <w:rsid w:val="00EF449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§"/>
  <w14:docId w14:val="59B33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0047E"/>
    <w:pPr>
      <w:spacing w:line="300" w:lineRule="exact"/>
      <w:jc w:val="both"/>
    </w:pPr>
    <w:rPr>
      <w:rFonts w:ascii="Times New Roman" w:eastAsia="Times New Roman" w:hAnsi="Times New Roman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60" w:line="340" w:lineRule="exact"/>
      <w:outlineLvl w:val="0"/>
    </w:pPr>
    <w:rPr>
      <w:rFonts w:ascii="Helvetica" w:hAnsi="Helvetica"/>
      <w:b/>
      <w:color w:val="000000"/>
      <w:kern w:val="28"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160" w:after="60" w:line="340" w:lineRule="exact"/>
      <w:outlineLvl w:val="1"/>
    </w:pPr>
    <w:rPr>
      <w:rFonts w:ascii="Helvetica" w:hAnsi="Helvetica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ascii="Helvetica" w:hAnsi="Helvetica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ind w:left="284"/>
    </w:pPr>
    <w:rPr>
      <w:rFonts w:ascii="Times" w:hAnsi="Times"/>
      <w:color w:val="000000"/>
      <w:sz w:val="22"/>
    </w:rPr>
  </w:style>
  <w:style w:type="paragraph" w:styleId="Textkrper">
    <w:name w:val="Body Text"/>
    <w:basedOn w:val="Standard"/>
    <w:pPr>
      <w:spacing w:line="300" w:lineRule="atLeast"/>
    </w:pPr>
    <w:rPr>
      <w:rFonts w:ascii="Times" w:hAnsi="Times"/>
      <w:color w:val="000000"/>
    </w:rPr>
  </w:style>
  <w:style w:type="paragraph" w:styleId="Textkrper-Zeileneinzug">
    <w:name w:val="Body Text Indent"/>
    <w:basedOn w:val="Standard"/>
    <w:autoRedefine/>
    <w:pPr>
      <w:widowControl w:val="0"/>
      <w:autoSpaceDE w:val="0"/>
      <w:autoSpaceDN w:val="0"/>
      <w:adjustRightInd w:val="0"/>
      <w:spacing w:before="60" w:after="60" w:line="280" w:lineRule="exact"/>
      <w:ind w:left="284"/>
    </w:pPr>
    <w:rPr>
      <w:rFonts w:ascii="Times" w:hAnsi="Times"/>
      <w:sz w:val="22"/>
    </w:rPr>
  </w:style>
  <w:style w:type="paragraph" w:styleId="Listenfortsetzung">
    <w:name w:val="List Continue"/>
    <w:basedOn w:val="Standard"/>
    <w:next w:val="Standard"/>
    <w:pPr>
      <w:spacing w:before="60" w:after="60"/>
      <w:ind w:left="284"/>
    </w:pPr>
    <w:rPr>
      <w:rFonts w:ascii="Times" w:hAnsi="Times"/>
      <w:color w:val="000000"/>
    </w:rPr>
  </w:style>
  <w:style w:type="paragraph" w:styleId="Funotentext">
    <w:name w:val="footnote text"/>
    <w:basedOn w:val="Standard"/>
    <w:autoRedefine/>
    <w:pPr>
      <w:spacing w:line="280" w:lineRule="exact"/>
    </w:pPr>
    <w:rPr>
      <w:rFonts w:ascii="Times" w:eastAsia="Times" w:hAnsi="Times"/>
      <w:sz w:val="22"/>
    </w:rPr>
  </w:style>
  <w:style w:type="paragraph" w:customStyle="1" w:styleId="Formatvorlage1">
    <w:name w:val="Formatvorlage1"/>
    <w:basedOn w:val="Funotentext"/>
    <w:autoRedefine/>
    <w:pPr>
      <w:spacing w:line="260" w:lineRule="exact"/>
    </w:pPr>
  </w:style>
  <w:style w:type="paragraph" w:styleId="Liste2">
    <w:name w:val="List 2"/>
    <w:basedOn w:val="Standard"/>
    <w:pPr>
      <w:ind w:left="568" w:hanging="284"/>
    </w:pPr>
    <w:rPr>
      <w:rFonts w:ascii="Times" w:hAnsi="Times"/>
      <w:color w:val="000000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7ACE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FF7ACE"/>
    <w:rPr>
      <w:rFonts w:ascii="Lucida Grande" w:eastAsia="Times New Roman" w:hAnsi="Lucida Grande"/>
      <w:noProof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0047E"/>
    <w:pPr>
      <w:spacing w:before="60" w:after="60" w:line="280" w:lineRule="exact"/>
      <w:ind w:left="284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0047E"/>
    <w:rPr>
      <w:rFonts w:ascii="Times New Roman" w:eastAsia="Times New Roman" w:hAnsi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0047E"/>
    <w:pPr>
      <w:spacing w:line="300" w:lineRule="exact"/>
      <w:jc w:val="both"/>
    </w:pPr>
    <w:rPr>
      <w:rFonts w:ascii="Times New Roman" w:eastAsia="Times New Roman" w:hAnsi="Times New Roman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60" w:line="340" w:lineRule="exact"/>
      <w:outlineLvl w:val="0"/>
    </w:pPr>
    <w:rPr>
      <w:rFonts w:ascii="Helvetica" w:hAnsi="Helvetica"/>
      <w:b/>
      <w:color w:val="000000"/>
      <w:kern w:val="28"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160" w:after="60" w:line="340" w:lineRule="exact"/>
      <w:outlineLvl w:val="1"/>
    </w:pPr>
    <w:rPr>
      <w:rFonts w:ascii="Helvetica" w:hAnsi="Helvetica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ascii="Helvetica" w:hAnsi="Helvetica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ind w:left="284"/>
    </w:pPr>
    <w:rPr>
      <w:rFonts w:ascii="Times" w:hAnsi="Times"/>
      <w:color w:val="000000"/>
      <w:sz w:val="22"/>
    </w:rPr>
  </w:style>
  <w:style w:type="paragraph" w:styleId="Textkrper">
    <w:name w:val="Body Text"/>
    <w:basedOn w:val="Standard"/>
    <w:pPr>
      <w:spacing w:line="300" w:lineRule="atLeast"/>
    </w:pPr>
    <w:rPr>
      <w:rFonts w:ascii="Times" w:hAnsi="Times"/>
      <w:color w:val="000000"/>
    </w:rPr>
  </w:style>
  <w:style w:type="paragraph" w:styleId="Textkrper-Zeileneinzug">
    <w:name w:val="Body Text Indent"/>
    <w:basedOn w:val="Standard"/>
    <w:autoRedefine/>
    <w:pPr>
      <w:widowControl w:val="0"/>
      <w:autoSpaceDE w:val="0"/>
      <w:autoSpaceDN w:val="0"/>
      <w:adjustRightInd w:val="0"/>
      <w:spacing w:before="60" w:after="60" w:line="280" w:lineRule="exact"/>
      <w:ind w:left="284"/>
    </w:pPr>
    <w:rPr>
      <w:rFonts w:ascii="Times" w:hAnsi="Times"/>
      <w:sz w:val="22"/>
    </w:rPr>
  </w:style>
  <w:style w:type="paragraph" w:styleId="Listenfortsetzung">
    <w:name w:val="List Continue"/>
    <w:basedOn w:val="Standard"/>
    <w:next w:val="Standard"/>
    <w:pPr>
      <w:spacing w:before="60" w:after="60"/>
      <w:ind w:left="284"/>
    </w:pPr>
    <w:rPr>
      <w:rFonts w:ascii="Times" w:hAnsi="Times"/>
      <w:color w:val="000000"/>
    </w:rPr>
  </w:style>
  <w:style w:type="paragraph" w:styleId="Funotentext">
    <w:name w:val="footnote text"/>
    <w:basedOn w:val="Standard"/>
    <w:autoRedefine/>
    <w:pPr>
      <w:spacing w:line="280" w:lineRule="exact"/>
    </w:pPr>
    <w:rPr>
      <w:rFonts w:ascii="Times" w:eastAsia="Times" w:hAnsi="Times"/>
      <w:sz w:val="22"/>
    </w:rPr>
  </w:style>
  <w:style w:type="paragraph" w:customStyle="1" w:styleId="Formatvorlage1">
    <w:name w:val="Formatvorlage1"/>
    <w:basedOn w:val="Funotentext"/>
    <w:autoRedefine/>
    <w:pPr>
      <w:spacing w:line="260" w:lineRule="exact"/>
    </w:pPr>
  </w:style>
  <w:style w:type="paragraph" w:styleId="Liste2">
    <w:name w:val="List 2"/>
    <w:basedOn w:val="Standard"/>
    <w:pPr>
      <w:ind w:left="568" w:hanging="284"/>
    </w:pPr>
    <w:rPr>
      <w:rFonts w:ascii="Times" w:hAnsi="Times"/>
      <w:color w:val="000000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7ACE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FF7ACE"/>
    <w:rPr>
      <w:rFonts w:ascii="Lucida Grande" w:eastAsia="Times New Roman" w:hAnsi="Lucida Grande"/>
      <w:noProof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0047E"/>
    <w:pPr>
      <w:spacing w:before="60" w:after="60" w:line="280" w:lineRule="exact"/>
      <w:ind w:left="284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0047E"/>
    <w:rPr>
      <w:rFonts w:ascii="Times New Roman" w:eastAsia="Times New Roman" w:hAnsi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2511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und Segen des Dienens</vt:lpstr>
    </vt:vector>
  </TitlesOfParts>
  <Company>Bibelschule Loma Plata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und Segen des Dienens</dc:title>
  <dc:subject/>
  <dc:creator>Bibelschule Loma Plata</dc:creator>
  <cp:keywords/>
  <cp:lastModifiedBy>Me</cp:lastModifiedBy>
  <cp:revision>33</cp:revision>
  <cp:lastPrinted>2003-10-22T08:30:00Z</cp:lastPrinted>
  <dcterms:created xsi:type="dcterms:W3CDTF">2014-02-21T08:29:00Z</dcterms:created>
  <dcterms:modified xsi:type="dcterms:W3CDTF">2020-10-16T11:32:00Z</dcterms:modified>
</cp:coreProperties>
</file>